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229D" w14:textId="504C1501" w:rsidR="28940CAA" w:rsidRDefault="00155341" w:rsidP="009C172E">
      <w:pPr>
        <w:spacing w:line="257" w:lineRule="auto"/>
        <w:ind w:left="-20" w:right="-20"/>
        <w:rPr>
          <w:rFonts w:ascii="Calibri" w:eastAsia="Calibri" w:hAnsi="Calibri" w:cs="Calibri"/>
          <w:color w:val="2F5496" w:themeColor="accent1" w:themeShade="BF"/>
          <w:sz w:val="31"/>
          <w:szCs w:val="31"/>
        </w:rPr>
      </w:pPr>
      <w:r>
        <w:rPr>
          <w:rFonts w:ascii="Calibri" w:eastAsia="Calibri" w:hAnsi="Calibri" w:cs="Calibri"/>
          <w:color w:val="2F5496" w:themeColor="accent1" w:themeShade="BF"/>
          <w:sz w:val="31"/>
          <w:szCs w:val="31"/>
        </w:rPr>
        <w:t>Att</w:t>
      </w:r>
      <w:r w:rsidR="629B5821" w:rsidRPr="0AEABD07">
        <w:rPr>
          <w:rFonts w:ascii="Calibri" w:eastAsia="Calibri" w:hAnsi="Calibri" w:cs="Calibri"/>
          <w:color w:val="2F5496" w:themeColor="accent1" w:themeShade="BF"/>
          <w:sz w:val="31"/>
          <w:szCs w:val="31"/>
        </w:rPr>
        <w:t xml:space="preserve"> märka om färdigförpackade livsmedel</w:t>
      </w:r>
    </w:p>
    <w:p w14:paraId="7796171B" w14:textId="77777777" w:rsidR="00B53E9D" w:rsidRDefault="00B53E9D" w:rsidP="00B53E9D">
      <w:pPr>
        <w:pStyle w:val="paragraph"/>
        <w:spacing w:before="0" w:beforeAutospacing="0" w:after="0" w:afterAutospacing="0"/>
        <w:ind w:right="-30"/>
        <w:textAlignment w:val="baseline"/>
        <w:rPr>
          <w:rStyle w:val="eop"/>
          <w:rFonts w:ascii="Segoe UI" w:hAnsi="Segoe UI" w:cs="Segoe UI"/>
          <w:sz w:val="18"/>
          <w:szCs w:val="18"/>
        </w:rPr>
      </w:pPr>
      <w:r>
        <w:rPr>
          <w:rStyle w:val="eop"/>
          <w:color w:val="000000"/>
        </w:rPr>
        <w:t>E</w:t>
      </w:r>
      <w:r>
        <w:rPr>
          <w:rStyle w:val="normaltextrun"/>
          <w:rFonts w:eastAsiaTheme="majorEastAsia"/>
        </w:rPr>
        <w:t xml:space="preserve">n helt nya sida som ska </w:t>
      </w:r>
      <w:r>
        <w:rPr>
          <w:rStyle w:val="eop"/>
          <w:color w:val="000000"/>
        </w:rPr>
        <w:t xml:space="preserve">publiceras som en undersida till </w:t>
      </w:r>
      <w:hyperlink r:id="rId9" w:tgtFrame="_blank" w:history="1">
        <w:r>
          <w:rPr>
            <w:rStyle w:val="normaltextrun"/>
            <w:rFonts w:eastAsiaTheme="majorEastAsia"/>
            <w:color w:val="0563C1"/>
            <w:shd w:val="clear" w:color="auto" w:fill="FFFFFF"/>
          </w:rPr>
          <w:t>Färdigförpackade livsmedel - Kontrollwiki (livsmedelsverket.se)</w:t>
        </w:r>
      </w:hyperlink>
      <w:r>
        <w:rPr>
          <w:rStyle w:val="eop"/>
        </w:rPr>
        <w:t xml:space="preserve">. </w:t>
      </w:r>
      <w:r>
        <w:rPr>
          <w:rStyle w:val="normaltextrun"/>
          <w:rFonts w:eastAsiaTheme="majorEastAsia"/>
        </w:rPr>
        <w:t xml:space="preserve">Denna vägledning ska ersätta tidigare text om </w:t>
      </w:r>
      <w:proofErr w:type="spellStart"/>
      <w:r>
        <w:rPr>
          <w:rStyle w:val="normaltextrun"/>
          <w:rFonts w:eastAsiaTheme="majorEastAsia"/>
        </w:rPr>
        <w:t>ommärkning</w:t>
      </w:r>
      <w:proofErr w:type="spellEnd"/>
      <w:r>
        <w:rPr>
          <w:rStyle w:val="normaltextrun"/>
          <w:rFonts w:eastAsiaTheme="majorEastAsia"/>
        </w:rPr>
        <w:t xml:space="preserve"> som varit publicerad på sidan </w:t>
      </w:r>
      <w:hyperlink r:id="rId10" w:tgtFrame="_blank" w:history="1">
        <w:r>
          <w:rPr>
            <w:rStyle w:val="normaltextrun"/>
            <w:rFonts w:eastAsiaTheme="minorHAnsi"/>
            <w:color w:val="0563C1"/>
            <w:u w:val="single"/>
            <w:shd w:val="clear" w:color="auto" w:fill="FFFFFF"/>
          </w:rPr>
          <w:t>Datummärkning - Kontrollwiki (livsmedelsverket.se)</w:t>
        </w:r>
      </w:hyperlink>
      <w:r>
        <w:rPr>
          <w:rStyle w:val="eop"/>
        </w:rPr>
        <w:t>.</w:t>
      </w:r>
    </w:p>
    <w:p w14:paraId="4D9BB733" w14:textId="77777777" w:rsidR="00B53E9D" w:rsidRDefault="00B53E9D" w:rsidP="00155341">
      <w:pPr>
        <w:spacing w:line="257" w:lineRule="auto"/>
        <w:ind w:left="-20" w:right="-20"/>
        <w:rPr>
          <w:rFonts w:ascii="Calibri" w:eastAsia="Calibri" w:hAnsi="Calibri" w:cs="Calibri"/>
          <w:i/>
          <w:iCs/>
          <w:color w:val="FF0000"/>
        </w:rPr>
      </w:pPr>
    </w:p>
    <w:p w14:paraId="11CE9CB6" w14:textId="670F361C" w:rsidR="00155341" w:rsidRPr="006F763A" w:rsidRDefault="00155341" w:rsidP="00155341">
      <w:pPr>
        <w:spacing w:line="257" w:lineRule="auto"/>
        <w:ind w:left="-20" w:right="-20"/>
        <w:rPr>
          <w:rFonts w:ascii="Calibri" w:eastAsia="Calibri" w:hAnsi="Calibri" w:cs="Calibri"/>
          <w:i/>
          <w:iCs/>
          <w:color w:val="FF0000"/>
        </w:rPr>
      </w:pPr>
      <w:r w:rsidRPr="006F763A">
        <w:rPr>
          <w:rFonts w:ascii="Calibri" w:eastAsia="Calibri" w:hAnsi="Calibri" w:cs="Calibri"/>
          <w:i/>
          <w:iCs/>
          <w:color w:val="FF0000"/>
        </w:rPr>
        <w:t>Förslag till ny vägledandetext</w:t>
      </w:r>
    </w:p>
    <w:p w14:paraId="6C962C30" w14:textId="540C8B72" w:rsidR="001660C0" w:rsidRDefault="008D65B6" w:rsidP="005070EB">
      <w:pPr>
        <w:pStyle w:val="Rubrik1"/>
        <w:rPr>
          <w:rFonts w:eastAsia="Calibri Light"/>
        </w:rPr>
      </w:pPr>
      <w:bookmarkStart w:id="0" w:name="_Toc163747581"/>
      <w:r>
        <w:rPr>
          <w:rFonts w:eastAsia="Calibri Light"/>
        </w:rPr>
        <w:t xml:space="preserve">Att </w:t>
      </w:r>
      <w:r w:rsidR="00AE4270">
        <w:rPr>
          <w:rFonts w:eastAsia="Calibri Light"/>
        </w:rPr>
        <w:t xml:space="preserve">märka om </w:t>
      </w:r>
      <w:r w:rsidR="002C51AE">
        <w:rPr>
          <w:rFonts w:eastAsia="Calibri Light"/>
        </w:rPr>
        <w:t xml:space="preserve">färdigförpackade </w:t>
      </w:r>
      <w:r w:rsidR="00AE4270">
        <w:rPr>
          <w:rFonts w:eastAsia="Calibri Light"/>
        </w:rPr>
        <w:t>livsmedel</w:t>
      </w:r>
      <w:bookmarkEnd w:id="0"/>
      <w:r w:rsidR="00AE4270">
        <w:rPr>
          <w:rFonts w:eastAsia="Calibri Light"/>
        </w:rPr>
        <w:t xml:space="preserve"> </w:t>
      </w:r>
    </w:p>
    <w:p w14:paraId="1D0D6DF3" w14:textId="1D4C35ED" w:rsidR="001775B2" w:rsidRPr="00840732" w:rsidRDefault="001775B2" w:rsidP="001775B2">
      <w:pPr>
        <w:rPr>
          <w:sz w:val="24"/>
          <w:szCs w:val="24"/>
        </w:rPr>
      </w:pPr>
      <w:r w:rsidRPr="00840732">
        <w:rPr>
          <w:sz w:val="24"/>
          <w:szCs w:val="24"/>
        </w:rPr>
        <w:t>På den här sidan kan du läsa om vad som gäller om du vill märka om ett</w:t>
      </w:r>
      <w:r w:rsidR="002C51AE" w:rsidRPr="00840732">
        <w:rPr>
          <w:sz w:val="24"/>
          <w:szCs w:val="24"/>
        </w:rPr>
        <w:t xml:space="preserve"> färdigförpackat</w:t>
      </w:r>
      <w:r w:rsidRPr="00840732">
        <w:rPr>
          <w:sz w:val="24"/>
          <w:szCs w:val="24"/>
        </w:rPr>
        <w:t xml:space="preserve"> livsmedel som redan</w:t>
      </w:r>
      <w:r w:rsidR="008B0447" w:rsidRPr="00840732">
        <w:rPr>
          <w:sz w:val="24"/>
          <w:szCs w:val="24"/>
        </w:rPr>
        <w:t xml:space="preserve"> är märkt och</w:t>
      </w:r>
      <w:r w:rsidR="00632487">
        <w:rPr>
          <w:sz w:val="24"/>
          <w:szCs w:val="24"/>
        </w:rPr>
        <w:t xml:space="preserve"> finns </w:t>
      </w:r>
      <w:r w:rsidR="008B0447" w:rsidRPr="00840732">
        <w:rPr>
          <w:sz w:val="24"/>
          <w:szCs w:val="24"/>
        </w:rPr>
        <w:t xml:space="preserve">på marknaden. </w:t>
      </w:r>
    </w:p>
    <w:p w14:paraId="245207D3" w14:textId="4F57114A" w:rsidR="00E30180" w:rsidRPr="009E1069" w:rsidRDefault="00E30180" w:rsidP="00D65445">
      <w:pPr>
        <w:rPr>
          <w:b/>
          <w:bCs/>
          <w:sz w:val="24"/>
          <w:szCs w:val="24"/>
        </w:rPr>
      </w:pPr>
      <w:r w:rsidRPr="009E1069">
        <w:rPr>
          <w:b/>
          <w:bCs/>
          <w:sz w:val="24"/>
          <w:szCs w:val="24"/>
        </w:rPr>
        <w:t>På denna sid</w:t>
      </w:r>
      <w:r w:rsidR="00004626" w:rsidRPr="009E1069">
        <w:rPr>
          <w:b/>
          <w:bCs/>
          <w:sz w:val="24"/>
          <w:szCs w:val="24"/>
        </w:rPr>
        <w:t>a</w:t>
      </w:r>
    </w:p>
    <w:p w14:paraId="3F5A5C21" w14:textId="73D37371" w:rsidR="00004626" w:rsidRPr="009E1069" w:rsidRDefault="00004626" w:rsidP="00004626">
      <w:pPr>
        <w:pStyle w:val="Innehll1"/>
        <w:tabs>
          <w:tab w:val="right" w:leader="dot" w:pos="9016"/>
        </w:tabs>
        <w:rPr>
          <w:noProof/>
          <w:color w:val="4472C4" w:themeColor="accent1"/>
          <w:sz w:val="24"/>
          <w:szCs w:val="24"/>
        </w:rPr>
      </w:pPr>
      <w:r w:rsidRPr="00004626">
        <w:rPr>
          <w:color w:val="4472C4" w:themeColor="accent1"/>
        </w:rPr>
        <w:fldChar w:fldCharType="begin"/>
      </w:r>
      <w:r w:rsidRPr="00004626">
        <w:rPr>
          <w:color w:val="4472C4" w:themeColor="accent1"/>
        </w:rPr>
        <w:instrText xml:space="preserve"> TOC \o "1-3" \n \h \z \u </w:instrText>
      </w:r>
      <w:r w:rsidRPr="00004626">
        <w:rPr>
          <w:color w:val="4472C4" w:themeColor="accent1"/>
        </w:rPr>
        <w:fldChar w:fldCharType="separate"/>
      </w:r>
      <w:hyperlink w:anchor="_Toc163747582" w:history="1">
        <w:r w:rsidRPr="009E1069">
          <w:rPr>
            <w:rStyle w:val="Hyperlnk"/>
            <w:noProof/>
            <w:color w:val="4472C4" w:themeColor="accent1"/>
            <w:sz w:val="24"/>
            <w:szCs w:val="24"/>
          </w:rPr>
          <w:t>Ansvar vid ommärkning</w:t>
        </w:r>
      </w:hyperlink>
    </w:p>
    <w:p w14:paraId="088D3728" w14:textId="5F1A1014" w:rsidR="00004626" w:rsidRPr="009E1069" w:rsidRDefault="007E23E3" w:rsidP="00004626">
      <w:pPr>
        <w:pStyle w:val="Innehll2"/>
        <w:tabs>
          <w:tab w:val="right" w:leader="dot" w:pos="9016"/>
        </w:tabs>
        <w:ind w:left="0"/>
        <w:rPr>
          <w:noProof/>
          <w:color w:val="4472C4" w:themeColor="accent1"/>
          <w:sz w:val="24"/>
          <w:szCs w:val="24"/>
        </w:rPr>
      </w:pPr>
      <w:hyperlink w:anchor="_Toc163747583" w:history="1">
        <w:r w:rsidR="00004626" w:rsidRPr="009E1069">
          <w:rPr>
            <w:rStyle w:val="Hyperlnk"/>
            <w:rFonts w:eastAsia="Calibri Light"/>
            <w:noProof/>
            <w:color w:val="4472C4" w:themeColor="accent1"/>
            <w:sz w:val="24"/>
            <w:szCs w:val="24"/>
          </w:rPr>
          <w:t>När det kan vara aktuellt att märka om ett livsmedel</w:t>
        </w:r>
      </w:hyperlink>
    </w:p>
    <w:p w14:paraId="2C89B2DA" w14:textId="22DC47A8" w:rsidR="00004626" w:rsidRPr="009E1069" w:rsidRDefault="007E23E3" w:rsidP="00004626">
      <w:pPr>
        <w:pStyle w:val="Innehll2"/>
        <w:tabs>
          <w:tab w:val="right" w:leader="dot" w:pos="9016"/>
        </w:tabs>
        <w:ind w:left="0"/>
        <w:rPr>
          <w:noProof/>
          <w:color w:val="4472C4" w:themeColor="accent1"/>
          <w:sz w:val="24"/>
          <w:szCs w:val="24"/>
        </w:rPr>
      </w:pPr>
      <w:hyperlink w:anchor="_Toc163747584" w:history="1">
        <w:r w:rsidR="00004626" w:rsidRPr="009E1069">
          <w:rPr>
            <w:rStyle w:val="Hyperlnk"/>
            <w:rFonts w:eastAsia="Calibri Light"/>
            <w:noProof/>
            <w:color w:val="4472C4" w:themeColor="accent1"/>
            <w:sz w:val="24"/>
            <w:szCs w:val="24"/>
          </w:rPr>
          <w:t>Att föra ursprunglig livsmedelsinformation vidare vid ommärkning</w:t>
        </w:r>
      </w:hyperlink>
    </w:p>
    <w:p w14:paraId="399F2D50" w14:textId="11251905" w:rsidR="00004626" w:rsidRPr="009E1069" w:rsidRDefault="007E23E3" w:rsidP="00004626">
      <w:pPr>
        <w:pStyle w:val="Innehll2"/>
        <w:tabs>
          <w:tab w:val="right" w:leader="dot" w:pos="9016"/>
        </w:tabs>
        <w:ind w:left="0"/>
        <w:rPr>
          <w:noProof/>
          <w:color w:val="4472C4" w:themeColor="accent1"/>
          <w:sz w:val="24"/>
          <w:szCs w:val="24"/>
        </w:rPr>
      </w:pPr>
      <w:hyperlink w:anchor="_Toc163747585" w:history="1">
        <w:r w:rsidR="00004626" w:rsidRPr="009E1069">
          <w:rPr>
            <w:rStyle w:val="Hyperlnk"/>
            <w:rFonts w:eastAsia="Calibri Light"/>
            <w:noProof/>
            <w:color w:val="4472C4" w:themeColor="accent1"/>
            <w:sz w:val="24"/>
            <w:szCs w:val="24"/>
          </w:rPr>
          <w:t>Hur livsmedel kan märkas om</w:t>
        </w:r>
      </w:hyperlink>
    </w:p>
    <w:p w14:paraId="2A9A20EB" w14:textId="7062E2BE" w:rsidR="00004626" w:rsidRPr="009E1069" w:rsidRDefault="007E23E3" w:rsidP="00004626">
      <w:pPr>
        <w:pStyle w:val="Innehll2"/>
        <w:tabs>
          <w:tab w:val="right" w:leader="dot" w:pos="9016"/>
        </w:tabs>
        <w:ind w:left="0"/>
        <w:rPr>
          <w:noProof/>
          <w:color w:val="4472C4" w:themeColor="accent1"/>
          <w:sz w:val="24"/>
          <w:szCs w:val="24"/>
        </w:rPr>
      </w:pPr>
      <w:hyperlink w:anchor="_Toc163747586" w:history="1">
        <w:r w:rsidR="00004626" w:rsidRPr="009E1069">
          <w:rPr>
            <w:rStyle w:val="Hyperlnk"/>
            <w:rFonts w:eastAsia="Calibri Light"/>
            <w:noProof/>
            <w:color w:val="4472C4" w:themeColor="accent1"/>
            <w:sz w:val="24"/>
            <w:szCs w:val="24"/>
          </w:rPr>
          <w:t>Att bibehålla spårbarhet när livsmedel märks om</w:t>
        </w:r>
      </w:hyperlink>
    </w:p>
    <w:p w14:paraId="75ED9C74" w14:textId="792D5CC5" w:rsidR="00004626" w:rsidRPr="009E1069" w:rsidRDefault="007E23E3" w:rsidP="00004626">
      <w:pPr>
        <w:pStyle w:val="Innehll2"/>
        <w:tabs>
          <w:tab w:val="right" w:leader="dot" w:pos="9016"/>
        </w:tabs>
        <w:ind w:left="0"/>
        <w:rPr>
          <w:noProof/>
          <w:color w:val="4472C4" w:themeColor="accent1"/>
          <w:sz w:val="24"/>
          <w:szCs w:val="24"/>
        </w:rPr>
      </w:pPr>
      <w:hyperlink w:anchor="_Toc163747587" w:history="1">
        <w:r w:rsidR="00004626" w:rsidRPr="009E1069">
          <w:rPr>
            <w:rStyle w:val="Hyperlnk"/>
            <w:noProof/>
            <w:color w:val="4472C4" w:themeColor="accent1"/>
            <w:sz w:val="24"/>
            <w:szCs w:val="24"/>
          </w:rPr>
          <w:t>Att märka om livsmedel av animaliskt ursprung</w:t>
        </w:r>
      </w:hyperlink>
    </w:p>
    <w:p w14:paraId="41F1190D" w14:textId="3797FA1D" w:rsidR="00004626" w:rsidRDefault="00004626" w:rsidP="00D65445">
      <w:r w:rsidRPr="00004626">
        <w:rPr>
          <w:color w:val="4472C4" w:themeColor="accent1"/>
        </w:rPr>
        <w:fldChar w:fldCharType="end"/>
      </w:r>
    </w:p>
    <w:p w14:paraId="7E2FB0A3" w14:textId="0E85A3D1" w:rsidR="00217FE9" w:rsidRPr="00380818" w:rsidRDefault="00510AF1" w:rsidP="00380818">
      <w:pPr>
        <w:pStyle w:val="Rubrik2"/>
      </w:pPr>
      <w:bookmarkStart w:id="1" w:name="_Toc163747582"/>
      <w:r w:rsidRPr="00380818">
        <w:t xml:space="preserve">Ansvar </w:t>
      </w:r>
      <w:r w:rsidR="0027146D" w:rsidRPr="00380818">
        <w:t xml:space="preserve">vid </w:t>
      </w:r>
      <w:proofErr w:type="spellStart"/>
      <w:r w:rsidR="0027146D" w:rsidRPr="00380818">
        <w:t>om</w:t>
      </w:r>
      <w:r w:rsidR="00161E0C" w:rsidRPr="00380818">
        <w:t>märkning</w:t>
      </w:r>
      <w:bookmarkEnd w:id="1"/>
      <w:proofErr w:type="spellEnd"/>
      <w:r w:rsidR="00217FE9" w:rsidRPr="00380818">
        <w:t xml:space="preserve">  </w:t>
      </w:r>
    </w:p>
    <w:p w14:paraId="3049311A" w14:textId="53C9E0FE" w:rsidR="00A57DC0" w:rsidRPr="009E1069" w:rsidRDefault="00A57DC0" w:rsidP="00A57DC0">
      <w:pPr>
        <w:rPr>
          <w:sz w:val="24"/>
          <w:szCs w:val="24"/>
        </w:rPr>
      </w:pPr>
      <w:r w:rsidRPr="009E1069">
        <w:rPr>
          <w:sz w:val="24"/>
          <w:szCs w:val="24"/>
        </w:rPr>
        <w:t xml:space="preserve">Om en </w:t>
      </w:r>
      <w:r w:rsidR="183C213C" w:rsidRPr="009E1069">
        <w:rPr>
          <w:sz w:val="24"/>
          <w:szCs w:val="24"/>
        </w:rPr>
        <w:t>livsmedels</w:t>
      </w:r>
      <w:r w:rsidRPr="009E1069">
        <w:rPr>
          <w:sz w:val="24"/>
          <w:szCs w:val="24"/>
        </w:rPr>
        <w:t xml:space="preserve">företagare märker om ett livsmedel så </w:t>
      </w:r>
      <w:r w:rsidR="00632487" w:rsidRPr="009E1069">
        <w:rPr>
          <w:sz w:val="24"/>
          <w:szCs w:val="24"/>
        </w:rPr>
        <w:t xml:space="preserve">har </w:t>
      </w:r>
      <w:r w:rsidRPr="009E1069">
        <w:rPr>
          <w:sz w:val="24"/>
          <w:szCs w:val="24"/>
        </w:rPr>
        <w:t xml:space="preserve">den ansvar för att livsmedelsinformationen är korrekt enligt gällande lagstiftning. Informationen får inte ändras på ett sådant sätt att konsumenten </w:t>
      </w:r>
      <w:r w:rsidR="006B256E" w:rsidRPr="009E1069">
        <w:rPr>
          <w:sz w:val="24"/>
          <w:szCs w:val="24"/>
        </w:rPr>
        <w:t xml:space="preserve">riskerar att </w:t>
      </w:r>
      <w:r w:rsidRPr="009E1069">
        <w:rPr>
          <w:sz w:val="24"/>
          <w:szCs w:val="24"/>
        </w:rPr>
        <w:t>bli vilseledd eller på annat sätt försämra konsumentskyddet eller slutkonsumente</w:t>
      </w:r>
      <w:r w:rsidR="00170186" w:rsidRPr="009E1069">
        <w:rPr>
          <w:sz w:val="24"/>
          <w:szCs w:val="24"/>
        </w:rPr>
        <w:t>n</w:t>
      </w:r>
      <w:r w:rsidRPr="009E1069">
        <w:rPr>
          <w:sz w:val="24"/>
          <w:szCs w:val="24"/>
        </w:rPr>
        <w:t>s möjligheter att göra informerade val</w:t>
      </w:r>
      <w:r w:rsidR="00632487" w:rsidRPr="009E1069">
        <w:rPr>
          <w:sz w:val="24"/>
          <w:szCs w:val="24"/>
        </w:rPr>
        <w:t>. S</w:t>
      </w:r>
      <w:r w:rsidRPr="009E1069">
        <w:rPr>
          <w:sz w:val="24"/>
          <w:szCs w:val="24"/>
        </w:rPr>
        <w:t>e artikel 8.4 i förordning (EU) nr 1169/2011.</w:t>
      </w:r>
    </w:p>
    <w:p w14:paraId="36EDCE5E" w14:textId="6DFA1FAF" w:rsidR="00091FD5" w:rsidRPr="009E1069" w:rsidRDefault="00091FD5" w:rsidP="00091FD5">
      <w:pPr>
        <w:spacing w:line="257" w:lineRule="auto"/>
        <w:ind w:left="-20" w:right="-20"/>
        <w:rPr>
          <w:sz w:val="24"/>
          <w:szCs w:val="24"/>
        </w:rPr>
      </w:pPr>
      <w:r w:rsidRPr="009E1069">
        <w:rPr>
          <w:sz w:val="24"/>
          <w:szCs w:val="24"/>
        </w:rPr>
        <w:t xml:space="preserve">Den som märker om ett livsmedel måste ha kunskap om livsmedlets kvalitets- och säkerhetsaspekter och har ansvar för att all obligatorisk information om livsmedlet är korrekt och följer med vid </w:t>
      </w:r>
      <w:proofErr w:type="spellStart"/>
      <w:r w:rsidRPr="009E1069">
        <w:rPr>
          <w:sz w:val="24"/>
          <w:szCs w:val="24"/>
        </w:rPr>
        <w:t>ommärkning</w:t>
      </w:r>
      <w:proofErr w:type="spellEnd"/>
      <w:r w:rsidRPr="009E1069">
        <w:rPr>
          <w:sz w:val="24"/>
          <w:szCs w:val="24"/>
        </w:rPr>
        <w:t xml:space="preserve">. </w:t>
      </w:r>
    </w:p>
    <w:p w14:paraId="53CACB11" w14:textId="52C9C46E" w:rsidR="00EB4BD3" w:rsidRPr="009E1069" w:rsidRDefault="004438C9" w:rsidP="00EB4BD3">
      <w:pPr>
        <w:rPr>
          <w:rStyle w:val="Hyperlnk"/>
          <w:sz w:val="24"/>
          <w:szCs w:val="24"/>
        </w:rPr>
      </w:pPr>
      <w:r w:rsidRPr="009E1069">
        <w:rPr>
          <w:rFonts w:eastAsia="Calibri"/>
          <w:sz w:val="24"/>
          <w:szCs w:val="24"/>
        </w:rPr>
        <w:t xml:space="preserve">» </w:t>
      </w:r>
      <w:hyperlink r:id="rId11" w:history="1">
        <w:r w:rsidR="00EB4BD3" w:rsidRPr="009E1069">
          <w:rPr>
            <w:rStyle w:val="Hyperlnk"/>
            <w:sz w:val="24"/>
            <w:szCs w:val="24"/>
          </w:rPr>
          <w:t>Ansvar för informationen</w:t>
        </w:r>
      </w:hyperlink>
    </w:p>
    <w:p w14:paraId="0ECCBD94" w14:textId="6C95160C" w:rsidR="006F1BFA" w:rsidRDefault="004C0569" w:rsidP="00380818">
      <w:pPr>
        <w:pStyle w:val="Rubrik2"/>
        <w:rPr>
          <w:rFonts w:eastAsia="Calibri Light"/>
        </w:rPr>
      </w:pPr>
      <w:bookmarkStart w:id="2" w:name="_Toc163747583"/>
      <w:r w:rsidRPr="35430B51">
        <w:rPr>
          <w:rFonts w:eastAsia="Calibri Light"/>
        </w:rPr>
        <w:t>När det</w:t>
      </w:r>
      <w:r w:rsidR="00345618">
        <w:rPr>
          <w:rFonts w:eastAsia="Calibri Light"/>
        </w:rPr>
        <w:t xml:space="preserve"> kan</w:t>
      </w:r>
      <w:r w:rsidRPr="35430B51">
        <w:rPr>
          <w:rFonts w:eastAsia="Calibri Light"/>
        </w:rPr>
        <w:t xml:space="preserve"> vara aktuellt att märka om ett livsmedel</w:t>
      </w:r>
      <w:bookmarkEnd w:id="2"/>
      <w:r w:rsidRPr="35430B51">
        <w:rPr>
          <w:rFonts w:eastAsia="Calibri Light"/>
        </w:rPr>
        <w:t xml:space="preserve"> </w:t>
      </w:r>
    </w:p>
    <w:p w14:paraId="5779E9AB" w14:textId="5ADA79FB" w:rsidR="00CC601F" w:rsidRPr="009E1069" w:rsidRDefault="00993CED" w:rsidP="00CC601F">
      <w:pPr>
        <w:spacing w:line="257" w:lineRule="auto"/>
        <w:ind w:left="-20" w:right="-20"/>
        <w:rPr>
          <w:sz w:val="24"/>
          <w:szCs w:val="24"/>
        </w:rPr>
      </w:pPr>
      <w:r w:rsidRPr="009E1069">
        <w:rPr>
          <w:sz w:val="24"/>
          <w:szCs w:val="24"/>
        </w:rPr>
        <w:t xml:space="preserve">Det kan vara både den som producerat ett livsmedel och livsmedelsföretagare i senare led som märker om ett livsmedel. </w:t>
      </w:r>
    </w:p>
    <w:p w14:paraId="19FAF2B2" w14:textId="518322BA" w:rsidR="00993CED" w:rsidRPr="009E1069" w:rsidRDefault="005B0668" w:rsidP="00F32D94">
      <w:pPr>
        <w:spacing w:line="257" w:lineRule="auto"/>
        <w:ind w:left="-20" w:right="-20"/>
        <w:rPr>
          <w:sz w:val="24"/>
          <w:szCs w:val="24"/>
        </w:rPr>
      </w:pPr>
      <w:r w:rsidRPr="009E1069">
        <w:rPr>
          <w:sz w:val="24"/>
          <w:szCs w:val="24"/>
        </w:rPr>
        <w:t xml:space="preserve">Det kan vara </w:t>
      </w:r>
      <w:r w:rsidR="00A17786" w:rsidRPr="009E1069">
        <w:rPr>
          <w:sz w:val="24"/>
          <w:szCs w:val="24"/>
        </w:rPr>
        <w:t xml:space="preserve">aktuellt att märka om en produkt </w:t>
      </w:r>
      <w:r w:rsidR="00C160A2" w:rsidRPr="009E1069">
        <w:rPr>
          <w:sz w:val="24"/>
          <w:szCs w:val="24"/>
        </w:rPr>
        <w:t xml:space="preserve">om det uppmärksammas att informationen </w:t>
      </w:r>
      <w:r w:rsidR="008734FE" w:rsidRPr="009E1069">
        <w:rPr>
          <w:sz w:val="24"/>
          <w:szCs w:val="24"/>
        </w:rPr>
        <w:t>om produkten är felaktig</w:t>
      </w:r>
      <w:r w:rsidR="00F86CC8" w:rsidRPr="009E1069">
        <w:rPr>
          <w:sz w:val="24"/>
          <w:szCs w:val="24"/>
        </w:rPr>
        <w:t xml:space="preserve"> eller när det saknas obligatorisk information</w:t>
      </w:r>
      <w:r w:rsidR="009651E3" w:rsidRPr="009E1069">
        <w:rPr>
          <w:sz w:val="24"/>
          <w:szCs w:val="24"/>
        </w:rPr>
        <w:t xml:space="preserve">. </w:t>
      </w:r>
      <w:r w:rsidR="007A62C5" w:rsidRPr="009E1069">
        <w:rPr>
          <w:sz w:val="24"/>
          <w:szCs w:val="24"/>
        </w:rPr>
        <w:t xml:space="preserve">Det kan även finnas tillfällen när märkningen upplevs som otydlig eller </w:t>
      </w:r>
      <w:r w:rsidR="00FF3299" w:rsidRPr="009E1069">
        <w:rPr>
          <w:sz w:val="24"/>
          <w:szCs w:val="24"/>
        </w:rPr>
        <w:t>vilseledande</w:t>
      </w:r>
      <w:r w:rsidR="00246F59" w:rsidRPr="009E1069">
        <w:rPr>
          <w:sz w:val="24"/>
          <w:szCs w:val="24"/>
        </w:rPr>
        <w:t xml:space="preserve"> och a</w:t>
      </w:r>
      <w:r w:rsidR="007048E9" w:rsidRPr="009E1069">
        <w:rPr>
          <w:sz w:val="24"/>
          <w:szCs w:val="24"/>
        </w:rPr>
        <w:t xml:space="preserve">v den anledningen bör ändras </w:t>
      </w:r>
      <w:r w:rsidR="00F23DFC" w:rsidRPr="009E1069">
        <w:rPr>
          <w:sz w:val="24"/>
          <w:szCs w:val="24"/>
        </w:rPr>
        <w:t xml:space="preserve">för att konsumenten ska kunna göra medvetna val. </w:t>
      </w:r>
      <w:r w:rsidR="00C160A2" w:rsidRPr="009E1069">
        <w:rPr>
          <w:sz w:val="24"/>
          <w:szCs w:val="24"/>
        </w:rPr>
        <w:t xml:space="preserve"> </w:t>
      </w:r>
    </w:p>
    <w:p w14:paraId="1ACE908E" w14:textId="3ABB9EE5" w:rsidR="0014044B" w:rsidRPr="009E1069" w:rsidRDefault="00F32D94" w:rsidP="00F32D94">
      <w:pPr>
        <w:spacing w:line="257" w:lineRule="auto"/>
        <w:ind w:left="-20" w:right="-20"/>
        <w:rPr>
          <w:rFonts w:ascii="Calibri" w:eastAsia="Calibri" w:hAnsi="Calibri" w:cs="Calibri"/>
          <w:sz w:val="24"/>
          <w:szCs w:val="24"/>
        </w:rPr>
      </w:pPr>
      <w:r w:rsidRPr="009E1069">
        <w:rPr>
          <w:rFonts w:ascii="Calibri" w:eastAsia="Calibri" w:hAnsi="Calibri" w:cs="Calibri"/>
          <w:sz w:val="24"/>
          <w:szCs w:val="24"/>
        </w:rPr>
        <w:t xml:space="preserve">Ett färdigförpackat livsmedel som av någon anledning har förpackats om kommer </w:t>
      </w:r>
      <w:r w:rsidR="00347452" w:rsidRPr="009E1069">
        <w:rPr>
          <w:rFonts w:ascii="Calibri" w:eastAsia="Calibri" w:hAnsi="Calibri" w:cs="Calibri"/>
          <w:sz w:val="24"/>
          <w:szCs w:val="24"/>
        </w:rPr>
        <w:t>också</w:t>
      </w:r>
      <w:r w:rsidRPr="009E1069">
        <w:rPr>
          <w:rFonts w:ascii="Calibri" w:eastAsia="Calibri" w:hAnsi="Calibri" w:cs="Calibri"/>
          <w:sz w:val="24"/>
          <w:szCs w:val="24"/>
        </w:rPr>
        <w:t xml:space="preserve"> att behöva </w:t>
      </w:r>
      <w:r w:rsidR="00273705" w:rsidRPr="009E1069">
        <w:rPr>
          <w:rFonts w:ascii="Calibri" w:eastAsia="Calibri" w:hAnsi="Calibri" w:cs="Calibri"/>
          <w:sz w:val="24"/>
          <w:szCs w:val="24"/>
        </w:rPr>
        <w:t xml:space="preserve">ny märkning </w:t>
      </w:r>
      <w:r w:rsidRPr="009E1069">
        <w:rPr>
          <w:rFonts w:ascii="Calibri" w:eastAsia="Calibri" w:hAnsi="Calibri" w:cs="Calibri"/>
          <w:sz w:val="24"/>
          <w:szCs w:val="24"/>
        </w:rPr>
        <w:t xml:space="preserve">innan det släpps ut på marknaden. </w:t>
      </w:r>
    </w:p>
    <w:p w14:paraId="4CA0A900" w14:textId="189D6CF4" w:rsidR="004000A5" w:rsidRPr="009E1069" w:rsidRDefault="74956DFC" w:rsidP="5FD8AC93">
      <w:pPr>
        <w:rPr>
          <w:rStyle w:val="Hyperlnk"/>
          <w:sz w:val="24"/>
          <w:szCs w:val="24"/>
        </w:rPr>
      </w:pPr>
      <w:r w:rsidRPr="009E1069">
        <w:rPr>
          <w:rFonts w:ascii="Calibri" w:eastAsia="Calibri" w:hAnsi="Calibri" w:cs="Calibri"/>
          <w:color w:val="0073CA"/>
          <w:sz w:val="24"/>
          <w:szCs w:val="24"/>
        </w:rPr>
        <w:lastRenderedPageBreak/>
        <w:t>»</w:t>
      </w:r>
      <w:r w:rsidRPr="009E1069">
        <w:rPr>
          <w:rFonts w:ascii="Calibri" w:eastAsia="Calibri" w:hAnsi="Calibri" w:cs="Calibri"/>
          <w:sz w:val="24"/>
          <w:szCs w:val="24"/>
        </w:rPr>
        <w:t xml:space="preserve"> </w:t>
      </w:r>
      <w:hyperlink r:id="rId12">
        <w:r w:rsidR="009530F9" w:rsidRPr="009E1069">
          <w:rPr>
            <w:rStyle w:val="Hyperlnk"/>
            <w:sz w:val="24"/>
            <w:szCs w:val="24"/>
          </w:rPr>
          <w:t xml:space="preserve">Obligatorisk information </w:t>
        </w:r>
      </w:hyperlink>
    </w:p>
    <w:p w14:paraId="6E3885C3" w14:textId="0A03FBBC" w:rsidR="004000A5" w:rsidRPr="009E1069" w:rsidRDefault="779780B6" w:rsidP="273E4043">
      <w:pPr>
        <w:rPr>
          <w:rFonts w:ascii="Calibri" w:eastAsia="Calibri" w:hAnsi="Calibri" w:cs="Calibri"/>
          <w:color w:val="2F5496" w:themeColor="accent1" w:themeShade="BF"/>
          <w:sz w:val="24"/>
          <w:szCs w:val="24"/>
          <w:u w:val="single"/>
        </w:rPr>
      </w:pPr>
      <w:r w:rsidRPr="009E1069">
        <w:rPr>
          <w:rFonts w:ascii="Calibri" w:eastAsia="Calibri" w:hAnsi="Calibri" w:cs="Calibri"/>
          <w:color w:val="2F5496" w:themeColor="accent1" w:themeShade="BF"/>
          <w:sz w:val="24"/>
          <w:szCs w:val="24"/>
          <w:u w:val="single"/>
        </w:rPr>
        <w:t xml:space="preserve">» </w:t>
      </w:r>
      <w:r w:rsidR="004000A5" w:rsidRPr="009E1069">
        <w:rPr>
          <w:rFonts w:ascii="Calibri" w:eastAsia="Calibri" w:hAnsi="Calibri" w:cs="Calibri"/>
          <w:color w:val="2F5496" w:themeColor="accent1" w:themeShade="BF"/>
          <w:sz w:val="24"/>
          <w:szCs w:val="24"/>
          <w:u w:val="single"/>
        </w:rPr>
        <w:t>”</w:t>
      </w:r>
      <w:r w:rsidR="000C63B3" w:rsidRPr="009E1069">
        <w:rPr>
          <w:rFonts w:ascii="Calibri" w:eastAsia="Calibri" w:hAnsi="Calibri" w:cs="Calibri"/>
          <w:color w:val="2F5496" w:themeColor="accent1" w:themeShade="BF"/>
          <w:sz w:val="24"/>
          <w:szCs w:val="24"/>
          <w:u w:val="single"/>
        </w:rPr>
        <w:t>Förpacka</w:t>
      </w:r>
      <w:r w:rsidR="00D41102" w:rsidRPr="009E1069">
        <w:rPr>
          <w:rFonts w:ascii="Calibri" w:eastAsia="Calibri" w:hAnsi="Calibri" w:cs="Calibri"/>
          <w:color w:val="2F5496" w:themeColor="accent1" w:themeShade="BF"/>
          <w:sz w:val="24"/>
          <w:szCs w:val="24"/>
          <w:u w:val="single"/>
        </w:rPr>
        <w:t xml:space="preserve"> och</w:t>
      </w:r>
      <w:r w:rsidR="006829A1" w:rsidRPr="009E1069">
        <w:rPr>
          <w:rFonts w:ascii="Calibri" w:eastAsia="Calibri" w:hAnsi="Calibri" w:cs="Calibri"/>
          <w:color w:val="2F5496" w:themeColor="accent1" w:themeShade="BF"/>
          <w:sz w:val="24"/>
          <w:szCs w:val="24"/>
          <w:u w:val="single"/>
        </w:rPr>
        <w:t xml:space="preserve"> förpacka</w:t>
      </w:r>
      <w:r w:rsidR="000976EE" w:rsidRPr="009E1069">
        <w:rPr>
          <w:rFonts w:ascii="Calibri" w:eastAsia="Calibri" w:hAnsi="Calibri" w:cs="Calibri"/>
          <w:color w:val="2F5496" w:themeColor="accent1" w:themeShade="BF"/>
          <w:sz w:val="24"/>
          <w:szCs w:val="24"/>
          <w:u w:val="single"/>
        </w:rPr>
        <w:t xml:space="preserve"> om </w:t>
      </w:r>
      <w:r w:rsidR="00A908FC" w:rsidRPr="009E1069">
        <w:rPr>
          <w:rFonts w:ascii="Calibri" w:eastAsia="Calibri" w:hAnsi="Calibri" w:cs="Calibri"/>
          <w:color w:val="2F5496" w:themeColor="accent1" w:themeShade="BF"/>
          <w:sz w:val="24"/>
          <w:szCs w:val="24"/>
          <w:u w:val="single"/>
        </w:rPr>
        <w:t>livsmedel</w:t>
      </w:r>
      <w:r w:rsidR="004000A5" w:rsidRPr="009E1069">
        <w:rPr>
          <w:rFonts w:ascii="Calibri" w:eastAsia="Calibri" w:hAnsi="Calibri" w:cs="Calibri"/>
          <w:color w:val="2F5496" w:themeColor="accent1" w:themeShade="BF"/>
          <w:sz w:val="24"/>
          <w:szCs w:val="24"/>
          <w:u w:val="single"/>
        </w:rPr>
        <w:t>” (</w:t>
      </w:r>
      <w:r w:rsidR="00F7778A" w:rsidRPr="009E1069">
        <w:rPr>
          <w:rFonts w:ascii="Calibri" w:eastAsia="Calibri" w:hAnsi="Calibri" w:cs="Calibri"/>
          <w:color w:val="2F5496" w:themeColor="accent1" w:themeShade="BF"/>
          <w:sz w:val="24"/>
          <w:szCs w:val="24"/>
          <w:u w:val="single"/>
        </w:rPr>
        <w:t xml:space="preserve">se </w:t>
      </w:r>
      <w:r w:rsidR="00FE6156" w:rsidRPr="009E1069">
        <w:rPr>
          <w:rFonts w:ascii="Calibri" w:eastAsia="Calibri" w:hAnsi="Calibri" w:cs="Calibri"/>
          <w:color w:val="2F5496" w:themeColor="accent1" w:themeShade="BF"/>
          <w:sz w:val="24"/>
          <w:szCs w:val="24"/>
          <w:u w:val="single"/>
        </w:rPr>
        <w:t xml:space="preserve">förslag till </w:t>
      </w:r>
      <w:r w:rsidR="004000A5" w:rsidRPr="009E1069">
        <w:rPr>
          <w:rFonts w:ascii="Calibri" w:eastAsia="Calibri" w:hAnsi="Calibri" w:cs="Calibri"/>
          <w:color w:val="2F5496" w:themeColor="accent1" w:themeShade="BF"/>
          <w:sz w:val="24"/>
          <w:szCs w:val="24"/>
          <w:u w:val="single"/>
        </w:rPr>
        <w:t xml:space="preserve">ny artikelsida </w:t>
      </w:r>
      <w:r w:rsidR="00FE6156" w:rsidRPr="009E1069">
        <w:rPr>
          <w:rFonts w:ascii="Calibri" w:eastAsia="Calibri" w:hAnsi="Calibri" w:cs="Calibri"/>
          <w:color w:val="2F5496" w:themeColor="accent1" w:themeShade="BF"/>
          <w:sz w:val="24"/>
          <w:szCs w:val="24"/>
          <w:u w:val="single"/>
        </w:rPr>
        <w:t>i</w:t>
      </w:r>
      <w:r w:rsidR="004438C9" w:rsidRPr="009E1069">
        <w:rPr>
          <w:rFonts w:ascii="Calibri" w:eastAsia="Calibri" w:hAnsi="Calibri" w:cs="Calibri"/>
          <w:color w:val="2F5496" w:themeColor="accent1" w:themeShade="BF"/>
          <w:sz w:val="24"/>
          <w:szCs w:val="24"/>
          <w:u w:val="single"/>
        </w:rPr>
        <w:t xml:space="preserve"> separat </w:t>
      </w:r>
      <w:r w:rsidR="009A2825" w:rsidRPr="009E1069">
        <w:rPr>
          <w:rFonts w:ascii="Calibri" w:eastAsia="Calibri" w:hAnsi="Calibri" w:cs="Calibri"/>
          <w:color w:val="2F5496" w:themeColor="accent1" w:themeShade="BF"/>
          <w:sz w:val="24"/>
          <w:szCs w:val="24"/>
          <w:u w:val="single"/>
        </w:rPr>
        <w:t xml:space="preserve">dokument </w:t>
      </w:r>
      <w:r w:rsidR="00E44F91" w:rsidRPr="009E1069">
        <w:rPr>
          <w:rFonts w:ascii="Calibri" w:eastAsia="Calibri" w:hAnsi="Calibri" w:cs="Calibri"/>
          <w:color w:val="2F5496" w:themeColor="accent1" w:themeShade="BF"/>
          <w:sz w:val="24"/>
          <w:szCs w:val="24"/>
          <w:u w:val="single"/>
        </w:rPr>
        <w:t>i i</w:t>
      </w:r>
      <w:r w:rsidR="002751E2" w:rsidRPr="009E1069">
        <w:rPr>
          <w:rFonts w:ascii="Calibri" w:eastAsia="Calibri" w:hAnsi="Calibri" w:cs="Calibri"/>
          <w:color w:val="2F5496" w:themeColor="accent1" w:themeShade="BF"/>
          <w:sz w:val="24"/>
          <w:szCs w:val="24"/>
          <w:u w:val="single"/>
        </w:rPr>
        <w:t>nternremiss</w:t>
      </w:r>
      <w:r w:rsidR="004000A5" w:rsidRPr="009E1069">
        <w:rPr>
          <w:rFonts w:ascii="Calibri" w:eastAsia="Calibri" w:hAnsi="Calibri" w:cs="Calibri"/>
          <w:color w:val="2F5496" w:themeColor="accent1" w:themeShade="BF"/>
          <w:sz w:val="24"/>
          <w:szCs w:val="24"/>
          <w:u w:val="single"/>
        </w:rPr>
        <w:t>)</w:t>
      </w:r>
    </w:p>
    <w:p w14:paraId="39F7727B" w14:textId="77777777" w:rsidR="00BD765E" w:rsidRPr="009E1069" w:rsidRDefault="00BD765E" w:rsidP="004000A5">
      <w:pPr>
        <w:rPr>
          <w:rFonts w:ascii="Calibri" w:eastAsia="Calibri" w:hAnsi="Calibri" w:cs="Calibri"/>
          <w:sz w:val="24"/>
          <w:szCs w:val="24"/>
        </w:rPr>
      </w:pPr>
    </w:p>
    <w:p w14:paraId="3B186888" w14:textId="26EEA268" w:rsidR="00BD765E" w:rsidRPr="009E1069" w:rsidRDefault="00BD765E" w:rsidP="01520F70">
      <w:pPr>
        <w:pStyle w:val="Normalwebb"/>
        <w:shd w:val="clear" w:color="auto" w:fill="D6E3BC"/>
        <w:spacing w:before="0" w:beforeAutospacing="0" w:after="0" w:afterAutospacing="0"/>
        <w:rPr>
          <w:rStyle w:val="Stark"/>
          <w:rFonts w:asciiTheme="minorHAnsi" w:hAnsiTheme="minorHAnsi" w:cstheme="minorBidi"/>
          <w:color w:val="333333"/>
        </w:rPr>
      </w:pPr>
      <w:r w:rsidRPr="009E1069">
        <w:rPr>
          <w:rStyle w:val="Stark"/>
          <w:rFonts w:asciiTheme="minorHAnsi" w:hAnsiTheme="minorHAnsi" w:cstheme="minorBidi"/>
          <w:color w:val="333333"/>
        </w:rPr>
        <w:t>Exempel</w:t>
      </w:r>
    </w:p>
    <w:p w14:paraId="0BFBE34E" w14:textId="7A2123B1" w:rsidR="00BD765E" w:rsidRPr="009E1069" w:rsidRDefault="00BD765E" w:rsidP="00B26847">
      <w:pPr>
        <w:pStyle w:val="Normalwebb"/>
        <w:shd w:val="clear" w:color="auto" w:fill="D6E3BC"/>
        <w:spacing w:before="0" w:beforeAutospacing="0" w:after="0" w:afterAutospacing="0"/>
        <w:rPr>
          <w:rStyle w:val="Stark"/>
          <w:rFonts w:asciiTheme="minorHAnsi" w:eastAsiaTheme="minorHAnsi" w:hAnsiTheme="minorHAnsi" w:cstheme="minorBidi"/>
          <w:b w:val="0"/>
          <w:color w:val="333333"/>
          <w:lang w:eastAsia="en-US"/>
        </w:rPr>
      </w:pPr>
      <w:r w:rsidRPr="009E1069">
        <w:rPr>
          <w:rStyle w:val="Stark"/>
          <w:rFonts w:asciiTheme="minorHAnsi" w:hAnsiTheme="minorHAnsi" w:cstheme="minorHAnsi"/>
          <w:b w:val="0"/>
          <w:bCs w:val="0"/>
          <w:color w:val="333333"/>
        </w:rPr>
        <w:t xml:space="preserve">En </w:t>
      </w:r>
      <w:r w:rsidR="003A6900" w:rsidRPr="009E1069">
        <w:rPr>
          <w:rStyle w:val="Stark"/>
          <w:rFonts w:asciiTheme="minorHAnsi" w:hAnsiTheme="minorHAnsi" w:cstheme="minorHAnsi"/>
          <w:b w:val="0"/>
          <w:bCs w:val="0"/>
          <w:color w:val="333333"/>
        </w:rPr>
        <w:t>pasta</w:t>
      </w:r>
      <w:r w:rsidRPr="009E1069">
        <w:rPr>
          <w:rStyle w:val="Stark"/>
          <w:rFonts w:asciiTheme="minorHAnsi" w:hAnsiTheme="minorHAnsi" w:cstheme="minorHAnsi"/>
          <w:b w:val="0"/>
          <w:bCs w:val="0"/>
          <w:color w:val="333333"/>
        </w:rPr>
        <w:t xml:space="preserve">producent förpackar och märker sin </w:t>
      </w:r>
      <w:r w:rsidR="003A6900" w:rsidRPr="009E1069">
        <w:rPr>
          <w:rStyle w:val="Stark"/>
          <w:rFonts w:asciiTheme="minorHAnsi" w:hAnsiTheme="minorHAnsi" w:cstheme="minorHAnsi"/>
          <w:b w:val="0"/>
          <w:bCs w:val="0"/>
          <w:color w:val="333333"/>
        </w:rPr>
        <w:t>pasta</w:t>
      </w:r>
      <w:r w:rsidRPr="009E1069">
        <w:rPr>
          <w:rStyle w:val="Stark"/>
          <w:rFonts w:asciiTheme="minorHAnsi" w:hAnsiTheme="minorHAnsi" w:cstheme="minorHAnsi"/>
          <w:b w:val="0"/>
          <w:bCs w:val="0"/>
          <w:color w:val="333333"/>
        </w:rPr>
        <w:t xml:space="preserve">produkt. Innan </w:t>
      </w:r>
      <w:r w:rsidR="003A6900" w:rsidRPr="009E1069">
        <w:rPr>
          <w:rStyle w:val="Stark"/>
          <w:rFonts w:asciiTheme="minorHAnsi" w:hAnsiTheme="minorHAnsi" w:cstheme="minorHAnsi"/>
          <w:b w:val="0"/>
          <w:bCs w:val="0"/>
          <w:color w:val="333333"/>
        </w:rPr>
        <w:t xml:space="preserve">pastan </w:t>
      </w:r>
      <w:r w:rsidRPr="009E1069">
        <w:rPr>
          <w:rStyle w:val="Stark"/>
          <w:rFonts w:asciiTheme="minorHAnsi" w:hAnsiTheme="minorHAnsi" w:cstheme="minorHAnsi"/>
          <w:b w:val="0"/>
          <w:bCs w:val="0"/>
          <w:color w:val="333333"/>
        </w:rPr>
        <w:t xml:space="preserve">lämnar anläggningen uppmärksammas att i en </w:t>
      </w:r>
      <w:proofErr w:type="spellStart"/>
      <w:r w:rsidRPr="009E1069">
        <w:rPr>
          <w:rStyle w:val="Stark"/>
          <w:rFonts w:asciiTheme="minorHAnsi" w:hAnsiTheme="minorHAnsi" w:cstheme="minorHAnsi"/>
          <w:b w:val="0"/>
          <w:bCs w:val="0"/>
          <w:color w:val="333333"/>
        </w:rPr>
        <w:t>batch</w:t>
      </w:r>
      <w:proofErr w:type="spellEnd"/>
      <w:r w:rsidRPr="009E1069">
        <w:rPr>
          <w:rStyle w:val="Stark"/>
          <w:rFonts w:asciiTheme="minorHAnsi" w:hAnsiTheme="minorHAnsi" w:cstheme="minorHAnsi"/>
          <w:b w:val="0"/>
          <w:bCs w:val="0"/>
          <w:color w:val="333333"/>
        </w:rPr>
        <w:t xml:space="preserve"> har informationen </w:t>
      </w:r>
      <w:r w:rsidR="00114E30" w:rsidRPr="009E1069">
        <w:rPr>
          <w:rStyle w:val="Stark"/>
          <w:rFonts w:asciiTheme="minorHAnsi" w:hAnsiTheme="minorHAnsi" w:cstheme="minorHAnsi"/>
          <w:b w:val="0"/>
          <w:bCs w:val="0"/>
          <w:color w:val="333333"/>
        </w:rPr>
        <w:t xml:space="preserve">om nettokvantiteten </w:t>
      </w:r>
      <w:r w:rsidRPr="009E1069">
        <w:rPr>
          <w:rStyle w:val="Stark"/>
          <w:rFonts w:asciiTheme="minorHAnsi" w:hAnsiTheme="minorHAnsi" w:cstheme="minorHAnsi"/>
          <w:b w:val="0"/>
          <w:bCs w:val="0"/>
          <w:color w:val="333333"/>
        </w:rPr>
        <w:t xml:space="preserve">på förpackningen blivit fel. </w:t>
      </w:r>
      <w:r w:rsidR="003A6900" w:rsidRPr="009E1069">
        <w:rPr>
          <w:rStyle w:val="Stark"/>
          <w:rFonts w:asciiTheme="minorHAnsi" w:hAnsiTheme="minorHAnsi" w:cstheme="minorHAnsi"/>
          <w:b w:val="0"/>
          <w:bCs w:val="0"/>
          <w:color w:val="333333"/>
        </w:rPr>
        <w:t xml:space="preserve">I förpackningen finns endast 480 g pasta och inte 500 g så som anges på förpackningen. </w:t>
      </w:r>
      <w:r w:rsidR="00114E30" w:rsidRPr="009E1069">
        <w:rPr>
          <w:rStyle w:val="Stark"/>
          <w:rFonts w:asciiTheme="minorHAnsi" w:hAnsiTheme="minorHAnsi" w:cstheme="minorHAnsi"/>
          <w:b w:val="0"/>
          <w:bCs w:val="0"/>
          <w:color w:val="333333"/>
        </w:rPr>
        <w:t>Eftersom producenten inte har möjlighet att packa om</w:t>
      </w:r>
      <w:r w:rsidR="009C70B7" w:rsidRPr="009E1069">
        <w:rPr>
          <w:rStyle w:val="Stark"/>
          <w:rFonts w:asciiTheme="minorHAnsi" w:hAnsiTheme="minorHAnsi" w:cstheme="minorHAnsi"/>
          <w:b w:val="0"/>
          <w:bCs w:val="0"/>
          <w:color w:val="333333"/>
        </w:rPr>
        <w:t xml:space="preserve"> eller märka om</w:t>
      </w:r>
      <w:r w:rsidR="00114E30" w:rsidRPr="009E1069">
        <w:rPr>
          <w:rStyle w:val="Stark"/>
          <w:rFonts w:asciiTheme="minorHAnsi" w:hAnsiTheme="minorHAnsi" w:cstheme="minorHAnsi"/>
          <w:b w:val="0"/>
          <w:bCs w:val="0"/>
          <w:color w:val="333333"/>
        </w:rPr>
        <w:t xml:space="preserve"> </w:t>
      </w:r>
      <w:r w:rsidR="00A02B57" w:rsidRPr="009E1069">
        <w:rPr>
          <w:rStyle w:val="Stark"/>
          <w:rFonts w:asciiTheme="minorHAnsi" w:hAnsiTheme="minorHAnsi" w:cstheme="minorHAnsi"/>
          <w:b w:val="0"/>
          <w:bCs w:val="0"/>
          <w:color w:val="333333"/>
        </w:rPr>
        <w:t xml:space="preserve">hela </w:t>
      </w:r>
      <w:proofErr w:type="spellStart"/>
      <w:r w:rsidR="00A02B57" w:rsidRPr="009E1069">
        <w:rPr>
          <w:rStyle w:val="Stark"/>
          <w:rFonts w:asciiTheme="minorHAnsi" w:hAnsiTheme="minorHAnsi" w:cstheme="minorHAnsi"/>
          <w:b w:val="0"/>
          <w:bCs w:val="0"/>
          <w:color w:val="333333"/>
        </w:rPr>
        <w:t>batchen</w:t>
      </w:r>
      <w:proofErr w:type="spellEnd"/>
      <w:r w:rsidR="00A02B57" w:rsidRPr="009E1069">
        <w:rPr>
          <w:rStyle w:val="Stark"/>
          <w:rFonts w:asciiTheme="minorHAnsi" w:hAnsiTheme="minorHAnsi" w:cstheme="minorHAnsi"/>
          <w:b w:val="0"/>
          <w:bCs w:val="0"/>
          <w:color w:val="333333"/>
        </w:rPr>
        <w:t xml:space="preserve"> i</w:t>
      </w:r>
      <w:r w:rsidR="009C70B7" w:rsidRPr="009E1069">
        <w:rPr>
          <w:rStyle w:val="Stark"/>
          <w:rFonts w:asciiTheme="minorHAnsi" w:hAnsiTheme="minorHAnsi" w:cstheme="minorHAnsi"/>
          <w:b w:val="0"/>
          <w:bCs w:val="0"/>
          <w:color w:val="333333"/>
        </w:rPr>
        <w:t>nnan den lämnar lagret skickas</w:t>
      </w:r>
      <w:r w:rsidR="00376666" w:rsidRPr="009E1069">
        <w:rPr>
          <w:rStyle w:val="Stark"/>
          <w:rFonts w:asciiTheme="minorHAnsi" w:hAnsiTheme="minorHAnsi" w:cstheme="minorHAnsi"/>
          <w:b w:val="0"/>
          <w:bCs w:val="0"/>
          <w:color w:val="333333"/>
        </w:rPr>
        <w:t xml:space="preserve"> </w:t>
      </w:r>
      <w:r w:rsidR="009C63CF" w:rsidRPr="009E1069">
        <w:rPr>
          <w:rStyle w:val="Stark"/>
          <w:rFonts w:asciiTheme="minorHAnsi" w:hAnsiTheme="minorHAnsi" w:cstheme="minorHAnsi"/>
          <w:b w:val="0"/>
          <w:bCs w:val="0"/>
          <w:color w:val="333333"/>
        </w:rPr>
        <w:t xml:space="preserve">efter en </w:t>
      </w:r>
      <w:r w:rsidR="00191CB7" w:rsidRPr="009E1069">
        <w:rPr>
          <w:rStyle w:val="Stark"/>
          <w:rFonts w:asciiTheme="minorHAnsi" w:hAnsiTheme="minorHAnsi" w:cstheme="minorHAnsi"/>
          <w:b w:val="0"/>
          <w:bCs w:val="0"/>
          <w:color w:val="333333"/>
        </w:rPr>
        <w:t>överenskommelse</w:t>
      </w:r>
      <w:r w:rsidR="009C63CF" w:rsidRPr="009E1069">
        <w:rPr>
          <w:rStyle w:val="Stark"/>
          <w:rFonts w:asciiTheme="minorHAnsi" w:hAnsiTheme="minorHAnsi" w:cstheme="minorHAnsi"/>
          <w:b w:val="0"/>
          <w:bCs w:val="0"/>
          <w:color w:val="333333"/>
        </w:rPr>
        <w:t xml:space="preserve"> </w:t>
      </w:r>
      <w:r w:rsidR="00376666" w:rsidRPr="009E1069">
        <w:rPr>
          <w:rStyle w:val="Stark"/>
          <w:rFonts w:asciiTheme="minorHAnsi" w:hAnsiTheme="minorHAnsi" w:cstheme="minorHAnsi"/>
          <w:b w:val="0"/>
          <w:bCs w:val="0"/>
          <w:color w:val="333333"/>
        </w:rPr>
        <w:t>etiketter och</w:t>
      </w:r>
      <w:r w:rsidR="009C70B7" w:rsidRPr="009E1069">
        <w:rPr>
          <w:rStyle w:val="Stark"/>
          <w:rFonts w:asciiTheme="minorHAnsi" w:hAnsiTheme="minorHAnsi" w:cstheme="minorHAnsi"/>
          <w:b w:val="0"/>
          <w:bCs w:val="0"/>
          <w:color w:val="333333"/>
        </w:rPr>
        <w:t xml:space="preserve"> </w:t>
      </w:r>
      <w:r w:rsidR="00376666" w:rsidRPr="009E1069">
        <w:rPr>
          <w:rStyle w:val="Stark"/>
          <w:rFonts w:asciiTheme="minorHAnsi" w:hAnsiTheme="minorHAnsi" w:cstheme="minorHAnsi"/>
          <w:b w:val="0"/>
          <w:bCs w:val="0"/>
          <w:color w:val="333333"/>
        </w:rPr>
        <w:t xml:space="preserve">information om hur </w:t>
      </w:r>
      <w:r w:rsidR="0019517E" w:rsidRPr="009E1069">
        <w:rPr>
          <w:rStyle w:val="Stark"/>
          <w:rFonts w:asciiTheme="minorHAnsi" w:hAnsiTheme="minorHAnsi" w:cstheme="minorHAnsi"/>
          <w:b w:val="0"/>
          <w:bCs w:val="0"/>
          <w:color w:val="333333"/>
        </w:rPr>
        <w:t xml:space="preserve">märkning </w:t>
      </w:r>
      <w:r w:rsidR="00376666" w:rsidRPr="009E1069">
        <w:rPr>
          <w:rStyle w:val="Stark"/>
          <w:rFonts w:asciiTheme="minorHAnsi" w:hAnsiTheme="minorHAnsi" w:cstheme="minorHAnsi"/>
          <w:b w:val="0"/>
          <w:bCs w:val="0"/>
          <w:color w:val="333333"/>
        </w:rPr>
        <w:t>ska ske med till den mottagande verksamheten</w:t>
      </w:r>
      <w:r w:rsidR="003A6900" w:rsidRPr="009E1069">
        <w:rPr>
          <w:rStyle w:val="Stark"/>
          <w:rFonts w:asciiTheme="minorHAnsi" w:hAnsiTheme="minorHAnsi" w:cstheme="minorHAnsi"/>
          <w:b w:val="0"/>
          <w:bCs w:val="0"/>
          <w:color w:val="333333"/>
        </w:rPr>
        <w:t xml:space="preserve">. Den mottagande </w:t>
      </w:r>
      <w:r w:rsidR="00552313" w:rsidRPr="009E1069">
        <w:rPr>
          <w:rStyle w:val="Stark"/>
          <w:rFonts w:asciiTheme="minorHAnsi" w:hAnsiTheme="minorHAnsi" w:cstheme="minorHAnsi"/>
          <w:b w:val="0"/>
          <w:bCs w:val="0"/>
          <w:color w:val="333333"/>
        </w:rPr>
        <w:t xml:space="preserve">verksamheten </w:t>
      </w:r>
      <w:r w:rsidR="00344F7D" w:rsidRPr="009E1069">
        <w:rPr>
          <w:rStyle w:val="Stark"/>
          <w:rFonts w:asciiTheme="minorHAnsi" w:hAnsiTheme="minorHAnsi" w:cstheme="minorHAnsi"/>
          <w:b w:val="0"/>
          <w:bCs w:val="0"/>
          <w:color w:val="333333"/>
        </w:rPr>
        <w:t xml:space="preserve">får </w:t>
      </w:r>
      <w:r w:rsidR="00552313" w:rsidRPr="009E1069">
        <w:rPr>
          <w:rStyle w:val="Stark"/>
          <w:rFonts w:asciiTheme="minorHAnsi" w:hAnsiTheme="minorHAnsi" w:cstheme="minorHAnsi"/>
          <w:b w:val="0"/>
          <w:bCs w:val="0"/>
          <w:color w:val="333333"/>
        </w:rPr>
        <w:t xml:space="preserve">sedan </w:t>
      </w:r>
      <w:r w:rsidR="00344F7D" w:rsidRPr="009E1069">
        <w:rPr>
          <w:rStyle w:val="Stark"/>
          <w:rFonts w:asciiTheme="minorHAnsi" w:hAnsiTheme="minorHAnsi" w:cstheme="minorHAnsi"/>
          <w:b w:val="0"/>
          <w:bCs w:val="0"/>
          <w:color w:val="333333"/>
        </w:rPr>
        <w:t xml:space="preserve">förse samtliga felmärkta </w:t>
      </w:r>
      <w:r w:rsidR="00552313" w:rsidRPr="009E1069">
        <w:rPr>
          <w:rStyle w:val="Stark"/>
          <w:rFonts w:asciiTheme="minorHAnsi" w:hAnsiTheme="minorHAnsi" w:cstheme="minorHAnsi"/>
          <w:b w:val="0"/>
          <w:bCs w:val="0"/>
          <w:color w:val="333333"/>
        </w:rPr>
        <w:t>förpackningar</w:t>
      </w:r>
      <w:r w:rsidR="00344F7D" w:rsidRPr="009E1069">
        <w:rPr>
          <w:rStyle w:val="Stark"/>
          <w:rFonts w:asciiTheme="minorHAnsi" w:hAnsiTheme="minorHAnsi" w:cstheme="minorHAnsi"/>
          <w:b w:val="0"/>
          <w:bCs w:val="0"/>
          <w:color w:val="333333"/>
        </w:rPr>
        <w:t xml:space="preserve"> med korrekt information enligt anvisningen. </w:t>
      </w:r>
      <w:r w:rsidR="00376666" w:rsidRPr="009E1069">
        <w:rPr>
          <w:rStyle w:val="Stark"/>
          <w:rFonts w:asciiTheme="minorHAnsi" w:hAnsiTheme="minorHAnsi" w:cstheme="minorHAnsi"/>
          <w:b w:val="0"/>
          <w:bCs w:val="0"/>
          <w:color w:val="333333"/>
        </w:rPr>
        <w:t xml:space="preserve"> </w:t>
      </w:r>
    </w:p>
    <w:p w14:paraId="6AA3EA94" w14:textId="77777777" w:rsidR="00E14972" w:rsidRPr="009E1069" w:rsidRDefault="00E14972" w:rsidP="5FD8AC93">
      <w:pPr>
        <w:rPr>
          <w:rFonts w:ascii="Calibri" w:eastAsia="Calibri" w:hAnsi="Calibri" w:cs="Calibri"/>
          <w:color w:val="0073CA"/>
          <w:sz w:val="24"/>
          <w:szCs w:val="24"/>
        </w:rPr>
      </w:pPr>
    </w:p>
    <w:p w14:paraId="64B7896F" w14:textId="565DF05F" w:rsidR="00792191" w:rsidRPr="009E1069" w:rsidRDefault="0AA59D5B" w:rsidP="5FD8AC93">
      <w:pPr>
        <w:rPr>
          <w:rStyle w:val="Hyperlnk"/>
          <w:sz w:val="24"/>
          <w:szCs w:val="24"/>
        </w:rPr>
      </w:pPr>
      <w:r w:rsidRPr="009E1069">
        <w:rPr>
          <w:rFonts w:ascii="Calibri" w:eastAsia="Calibri" w:hAnsi="Calibri" w:cs="Calibri"/>
          <w:color w:val="0073CA"/>
          <w:sz w:val="24"/>
          <w:szCs w:val="24"/>
        </w:rPr>
        <w:t>»</w:t>
      </w:r>
      <w:r w:rsidR="00EF62B2" w:rsidRPr="009E1069">
        <w:rPr>
          <w:sz w:val="24"/>
          <w:szCs w:val="24"/>
        </w:rPr>
        <w:t xml:space="preserve"> </w:t>
      </w:r>
      <w:hyperlink r:id="rId13">
        <w:r w:rsidR="00550D66" w:rsidRPr="009E1069">
          <w:rPr>
            <w:rStyle w:val="Hyperlnk"/>
            <w:sz w:val="24"/>
            <w:szCs w:val="24"/>
          </w:rPr>
          <w:t xml:space="preserve">Nettokvantitet </w:t>
        </w:r>
      </w:hyperlink>
    </w:p>
    <w:p w14:paraId="4E841EE5" w14:textId="7123C5EE" w:rsidR="00E359FE" w:rsidRPr="009E1069" w:rsidRDefault="187D80BC" w:rsidP="5FD8AC93">
      <w:pPr>
        <w:spacing w:line="257" w:lineRule="auto"/>
        <w:ind w:left="-20" w:right="-20"/>
        <w:rPr>
          <w:rStyle w:val="Hyperlnk"/>
          <w:rFonts w:ascii="Calibri" w:eastAsia="Calibri" w:hAnsi="Calibri" w:cs="Calibri"/>
          <w:sz w:val="24"/>
          <w:szCs w:val="24"/>
        </w:rPr>
      </w:pPr>
      <w:r w:rsidRPr="009E1069">
        <w:rPr>
          <w:rFonts w:ascii="Calibri" w:eastAsia="Calibri" w:hAnsi="Calibri" w:cs="Calibri"/>
          <w:color w:val="0073CA"/>
          <w:sz w:val="24"/>
          <w:szCs w:val="24"/>
        </w:rPr>
        <w:t>»</w:t>
      </w:r>
      <w:r w:rsidR="004A75AC" w:rsidRPr="009E1069">
        <w:rPr>
          <w:rFonts w:eastAsia="Calibri"/>
          <w:sz w:val="24"/>
          <w:szCs w:val="24"/>
        </w:rPr>
        <w:t xml:space="preserve"> </w:t>
      </w:r>
      <w:r w:rsidR="00E359FE" w:rsidRPr="009E1069">
        <w:rPr>
          <w:rFonts w:ascii="Calibri" w:eastAsia="Calibri" w:hAnsi="Calibri" w:cs="Calibri"/>
          <w:color w:val="2F5496" w:themeColor="accent1" w:themeShade="BF"/>
          <w:sz w:val="24"/>
          <w:szCs w:val="24"/>
          <w:u w:val="single"/>
        </w:rPr>
        <w:t>”</w:t>
      </w:r>
      <w:r w:rsidR="00E359FE" w:rsidRPr="009E1069">
        <w:rPr>
          <w:color w:val="2F5496" w:themeColor="accent1" w:themeShade="BF"/>
          <w:sz w:val="24"/>
          <w:szCs w:val="24"/>
          <w:u w:val="single"/>
        </w:rPr>
        <w:t xml:space="preserve">Att </w:t>
      </w:r>
      <w:r w:rsidR="00E359FE" w:rsidRPr="009E1069">
        <w:rPr>
          <w:rFonts w:ascii="Calibri" w:eastAsia="Calibri" w:hAnsi="Calibri" w:cs="Calibri"/>
          <w:color w:val="2F5496" w:themeColor="accent1" w:themeShade="BF"/>
          <w:sz w:val="24"/>
          <w:szCs w:val="24"/>
          <w:u w:val="single"/>
        </w:rPr>
        <w:t xml:space="preserve">bestämma hållbarhetsdatum” </w:t>
      </w:r>
      <w:r w:rsidR="004A75AC" w:rsidRPr="009E1069">
        <w:rPr>
          <w:rFonts w:ascii="Calibri" w:eastAsia="Calibri" w:hAnsi="Calibri" w:cs="Calibri"/>
          <w:color w:val="2F5496" w:themeColor="accent1" w:themeShade="BF"/>
          <w:sz w:val="24"/>
          <w:szCs w:val="24"/>
          <w:u w:val="single"/>
        </w:rPr>
        <w:t>(</w:t>
      </w:r>
      <w:r w:rsidR="00EB43D8" w:rsidRPr="009E1069">
        <w:rPr>
          <w:rFonts w:ascii="Calibri" w:eastAsia="Calibri" w:hAnsi="Calibri" w:cs="Calibri"/>
          <w:color w:val="2F5496" w:themeColor="accent1" w:themeShade="BF"/>
          <w:sz w:val="24"/>
          <w:szCs w:val="24"/>
          <w:u w:val="single"/>
        </w:rPr>
        <w:t xml:space="preserve">se </w:t>
      </w:r>
      <w:r w:rsidR="00050A8E" w:rsidRPr="009E1069">
        <w:rPr>
          <w:rFonts w:ascii="Calibri" w:eastAsia="Calibri" w:hAnsi="Calibri" w:cs="Calibri"/>
          <w:color w:val="2F5496" w:themeColor="accent1" w:themeShade="BF"/>
          <w:sz w:val="24"/>
          <w:szCs w:val="24"/>
          <w:u w:val="single"/>
        </w:rPr>
        <w:t>förslag till ny</w:t>
      </w:r>
      <w:r w:rsidR="004A75AC" w:rsidRPr="009E1069">
        <w:rPr>
          <w:rFonts w:ascii="Calibri" w:eastAsia="Calibri" w:hAnsi="Calibri" w:cs="Calibri"/>
          <w:color w:val="2F5496" w:themeColor="accent1" w:themeShade="BF"/>
          <w:sz w:val="24"/>
          <w:szCs w:val="24"/>
          <w:u w:val="single"/>
        </w:rPr>
        <w:t xml:space="preserve"> </w:t>
      </w:r>
      <w:r w:rsidR="009A27F0" w:rsidRPr="009E1069">
        <w:rPr>
          <w:rFonts w:ascii="Calibri" w:eastAsia="Calibri" w:hAnsi="Calibri" w:cs="Calibri"/>
          <w:color w:val="2F5496" w:themeColor="accent1" w:themeShade="BF"/>
          <w:sz w:val="24"/>
          <w:szCs w:val="24"/>
          <w:u w:val="single"/>
        </w:rPr>
        <w:t>text</w:t>
      </w:r>
      <w:r w:rsidR="004A75AC" w:rsidRPr="009E1069">
        <w:rPr>
          <w:rFonts w:ascii="Calibri" w:eastAsia="Calibri" w:hAnsi="Calibri" w:cs="Calibri"/>
          <w:color w:val="2F5496" w:themeColor="accent1" w:themeShade="BF"/>
          <w:sz w:val="24"/>
          <w:szCs w:val="24"/>
          <w:u w:val="single"/>
        </w:rPr>
        <w:t xml:space="preserve"> </w:t>
      </w:r>
      <w:r w:rsidR="009A27F0" w:rsidRPr="009E1069">
        <w:rPr>
          <w:rFonts w:ascii="Calibri" w:eastAsia="Calibri" w:hAnsi="Calibri" w:cs="Calibri"/>
          <w:color w:val="2F5496" w:themeColor="accent1" w:themeShade="BF"/>
          <w:sz w:val="24"/>
          <w:szCs w:val="24"/>
          <w:u w:val="single"/>
        </w:rPr>
        <w:t>i</w:t>
      </w:r>
      <w:r w:rsidR="00050A8E" w:rsidRPr="009E1069">
        <w:rPr>
          <w:rFonts w:ascii="Calibri" w:eastAsia="Calibri" w:hAnsi="Calibri" w:cs="Calibri"/>
          <w:color w:val="2F5496" w:themeColor="accent1" w:themeShade="BF"/>
          <w:sz w:val="24"/>
          <w:szCs w:val="24"/>
          <w:u w:val="single"/>
        </w:rPr>
        <w:t xml:space="preserve"> separat</w:t>
      </w:r>
      <w:r w:rsidR="009A27F0" w:rsidRPr="009E1069">
        <w:rPr>
          <w:rFonts w:ascii="Calibri" w:eastAsia="Calibri" w:hAnsi="Calibri" w:cs="Calibri"/>
          <w:color w:val="2F5496" w:themeColor="accent1" w:themeShade="BF"/>
          <w:sz w:val="24"/>
          <w:szCs w:val="24"/>
          <w:u w:val="single"/>
        </w:rPr>
        <w:t xml:space="preserve"> dokument i </w:t>
      </w:r>
      <w:r w:rsidR="7B82C734" w:rsidRPr="009E1069">
        <w:rPr>
          <w:rFonts w:ascii="Calibri" w:eastAsia="Calibri" w:hAnsi="Calibri" w:cs="Calibri"/>
          <w:color w:val="2F5496" w:themeColor="accent1" w:themeShade="BF"/>
          <w:sz w:val="24"/>
          <w:szCs w:val="24"/>
          <w:u w:val="single"/>
        </w:rPr>
        <w:t>internremiss</w:t>
      </w:r>
      <w:r w:rsidR="004A75AC" w:rsidRPr="009E1069">
        <w:rPr>
          <w:rFonts w:ascii="Calibri" w:eastAsia="Calibri" w:hAnsi="Calibri" w:cs="Calibri"/>
          <w:color w:val="2F5496" w:themeColor="accent1" w:themeShade="BF"/>
          <w:sz w:val="24"/>
          <w:szCs w:val="24"/>
          <w:u w:val="single"/>
        </w:rPr>
        <w:t>)</w:t>
      </w:r>
    </w:p>
    <w:p w14:paraId="609A00D2" w14:textId="50342FA9" w:rsidR="007935C3" w:rsidRPr="009E1069" w:rsidRDefault="0EE9E7BB" w:rsidP="5FD8AC93">
      <w:pPr>
        <w:spacing w:line="257" w:lineRule="auto"/>
        <w:ind w:left="-20" w:right="-20"/>
        <w:rPr>
          <w:sz w:val="24"/>
          <w:szCs w:val="24"/>
        </w:rPr>
      </w:pPr>
      <w:r w:rsidRPr="009E1069">
        <w:rPr>
          <w:rFonts w:ascii="Calibri" w:eastAsia="Calibri" w:hAnsi="Calibri" w:cs="Calibri"/>
          <w:color w:val="0073CA"/>
          <w:sz w:val="24"/>
          <w:szCs w:val="24"/>
        </w:rPr>
        <w:t>»</w:t>
      </w:r>
      <w:r w:rsidRPr="009E1069">
        <w:rPr>
          <w:rFonts w:ascii="Calibri" w:eastAsia="Calibri" w:hAnsi="Calibri" w:cs="Calibri"/>
          <w:sz w:val="24"/>
          <w:szCs w:val="24"/>
        </w:rPr>
        <w:t xml:space="preserve"> </w:t>
      </w:r>
      <w:hyperlink r:id="rId14">
        <w:r w:rsidR="007935C3" w:rsidRPr="009E1069">
          <w:rPr>
            <w:rStyle w:val="Hyperlnk"/>
            <w:sz w:val="24"/>
            <w:szCs w:val="24"/>
          </w:rPr>
          <w:t xml:space="preserve">Ingredienser </w:t>
        </w:r>
      </w:hyperlink>
    </w:p>
    <w:p w14:paraId="0F1E55F4" w14:textId="647C8358" w:rsidR="007935C3" w:rsidRPr="009E1069" w:rsidRDefault="63EE7ACC" w:rsidP="5FD8AC93">
      <w:pPr>
        <w:spacing w:line="257" w:lineRule="auto"/>
        <w:ind w:left="-20" w:right="-20"/>
        <w:rPr>
          <w:rStyle w:val="Hyperlnk"/>
          <w:sz w:val="24"/>
          <w:szCs w:val="24"/>
        </w:rPr>
      </w:pPr>
      <w:r w:rsidRPr="009E1069">
        <w:rPr>
          <w:rFonts w:ascii="Calibri" w:eastAsia="Calibri" w:hAnsi="Calibri" w:cs="Calibri"/>
          <w:color w:val="0073CA"/>
          <w:sz w:val="24"/>
          <w:szCs w:val="24"/>
        </w:rPr>
        <w:t>»</w:t>
      </w:r>
      <w:r w:rsidR="007935C3" w:rsidRPr="009E1069">
        <w:rPr>
          <w:sz w:val="24"/>
          <w:szCs w:val="24"/>
        </w:rPr>
        <w:t xml:space="preserve"> </w:t>
      </w:r>
      <w:hyperlink r:id="rId15">
        <w:r w:rsidR="007935C3" w:rsidRPr="009E1069">
          <w:rPr>
            <w:rStyle w:val="Hyperlnk"/>
            <w:sz w:val="24"/>
            <w:szCs w:val="24"/>
          </w:rPr>
          <w:t>Allergeninformation</w:t>
        </w:r>
      </w:hyperlink>
    </w:p>
    <w:p w14:paraId="42FBAFFB" w14:textId="77777777" w:rsidR="00BD765E" w:rsidRPr="009E1069" w:rsidRDefault="00BD765E" w:rsidP="007935C3">
      <w:pPr>
        <w:spacing w:line="257" w:lineRule="auto"/>
        <w:ind w:left="-20" w:right="-20"/>
        <w:rPr>
          <w:rStyle w:val="Hyperlnk"/>
          <w:sz w:val="24"/>
          <w:szCs w:val="24"/>
        </w:rPr>
      </w:pPr>
    </w:p>
    <w:p w14:paraId="2367F59B" w14:textId="77777777" w:rsidR="001C0C17" w:rsidRPr="009E1069" w:rsidRDefault="001C0C17" w:rsidP="001C0C17">
      <w:pPr>
        <w:pStyle w:val="Normalwebb"/>
        <w:shd w:val="clear" w:color="auto" w:fill="D6E3BC"/>
        <w:spacing w:before="0" w:beforeAutospacing="0" w:after="0" w:afterAutospacing="0"/>
        <w:rPr>
          <w:rStyle w:val="Stark"/>
          <w:rFonts w:asciiTheme="minorHAnsi" w:hAnsiTheme="minorHAnsi" w:cstheme="minorHAnsi"/>
          <w:color w:val="333333"/>
        </w:rPr>
      </w:pPr>
      <w:r w:rsidRPr="009E1069">
        <w:rPr>
          <w:rStyle w:val="Stark"/>
          <w:rFonts w:asciiTheme="minorHAnsi" w:hAnsiTheme="minorHAnsi" w:cstheme="minorHAnsi"/>
          <w:color w:val="333333"/>
        </w:rPr>
        <w:t>Exempel</w:t>
      </w:r>
    </w:p>
    <w:p w14:paraId="19F28CDB" w14:textId="5D8F5C92" w:rsidR="001C0C17" w:rsidRPr="009E1069" w:rsidRDefault="000478BE" w:rsidP="379EDEF6">
      <w:pPr>
        <w:pStyle w:val="Normalwebb"/>
        <w:shd w:val="clear" w:color="auto" w:fill="D6E3BC"/>
        <w:spacing w:before="0" w:beforeAutospacing="0" w:after="0" w:afterAutospacing="0"/>
        <w:rPr>
          <w:rFonts w:asciiTheme="minorHAnsi" w:hAnsiTheme="minorHAnsi" w:cstheme="minorBidi"/>
          <w:color w:val="333333"/>
        </w:rPr>
      </w:pPr>
      <w:r w:rsidRPr="009E1069">
        <w:rPr>
          <w:rFonts w:asciiTheme="minorHAnsi" w:hAnsiTheme="minorHAnsi" w:cstheme="minorBidi"/>
          <w:color w:val="333333"/>
        </w:rPr>
        <w:t>Ett företag</w:t>
      </w:r>
      <w:r w:rsidR="001C0C17" w:rsidRPr="009E1069">
        <w:rPr>
          <w:rFonts w:asciiTheme="minorHAnsi" w:hAnsiTheme="minorHAnsi" w:cstheme="minorBidi"/>
          <w:color w:val="333333"/>
        </w:rPr>
        <w:t xml:space="preserve"> importerar produkter för att släppa ut</w:t>
      </w:r>
      <w:r w:rsidR="1351D18F" w:rsidRPr="009E1069">
        <w:rPr>
          <w:rFonts w:asciiTheme="minorHAnsi" w:hAnsiTheme="minorHAnsi" w:cstheme="minorBidi"/>
          <w:color w:val="333333"/>
        </w:rPr>
        <w:t xml:space="preserve"> dem</w:t>
      </w:r>
      <w:r w:rsidR="001C0C17" w:rsidRPr="009E1069">
        <w:rPr>
          <w:rFonts w:asciiTheme="minorHAnsi" w:hAnsiTheme="minorHAnsi" w:cstheme="minorBidi"/>
          <w:color w:val="333333"/>
        </w:rPr>
        <w:t xml:space="preserve"> på den svenska marknaden. Produkterna saknar obligatoriska uppgifter på svenska och </w:t>
      </w:r>
      <w:r w:rsidR="00FD7BDC" w:rsidRPr="009E1069">
        <w:rPr>
          <w:rFonts w:asciiTheme="minorHAnsi" w:hAnsiTheme="minorHAnsi" w:cstheme="minorBidi"/>
          <w:color w:val="333333"/>
        </w:rPr>
        <w:t>produkte</w:t>
      </w:r>
      <w:r w:rsidR="249FF4CE" w:rsidRPr="009E1069">
        <w:rPr>
          <w:rFonts w:asciiTheme="minorHAnsi" w:hAnsiTheme="minorHAnsi" w:cstheme="minorBidi"/>
          <w:color w:val="333333"/>
        </w:rPr>
        <w:t>rna</w:t>
      </w:r>
      <w:r w:rsidR="00FD7BDC" w:rsidRPr="009E1069">
        <w:rPr>
          <w:rFonts w:asciiTheme="minorHAnsi" w:hAnsiTheme="minorHAnsi" w:cstheme="minorBidi"/>
          <w:color w:val="333333"/>
        </w:rPr>
        <w:t xml:space="preserve"> </w:t>
      </w:r>
      <w:r w:rsidR="001C0C17" w:rsidRPr="009E1069">
        <w:rPr>
          <w:rFonts w:asciiTheme="minorHAnsi" w:hAnsiTheme="minorHAnsi" w:cstheme="minorBidi"/>
          <w:color w:val="333333"/>
        </w:rPr>
        <w:t>behöver därför märka</w:t>
      </w:r>
      <w:r w:rsidR="00FD7BDC" w:rsidRPr="009E1069">
        <w:rPr>
          <w:rFonts w:asciiTheme="minorHAnsi" w:hAnsiTheme="minorHAnsi" w:cstheme="minorBidi"/>
          <w:color w:val="333333"/>
        </w:rPr>
        <w:t>s</w:t>
      </w:r>
      <w:r w:rsidR="001C0C17" w:rsidRPr="009E1069">
        <w:rPr>
          <w:rFonts w:asciiTheme="minorHAnsi" w:hAnsiTheme="minorHAnsi" w:cstheme="minorBidi"/>
          <w:color w:val="333333"/>
        </w:rPr>
        <w:t xml:space="preserve"> om. </w:t>
      </w:r>
      <w:r w:rsidR="00BC6D09" w:rsidRPr="009E1069">
        <w:rPr>
          <w:rFonts w:asciiTheme="minorHAnsi" w:hAnsiTheme="minorHAnsi" w:cstheme="minorBidi"/>
          <w:color w:val="333333"/>
        </w:rPr>
        <w:t>För att säkerställa säkerhet och redlighet är det i ett sådant fall viktigt att tänka på</w:t>
      </w:r>
      <w:r w:rsidR="0086041E" w:rsidRPr="009E1069">
        <w:rPr>
          <w:rFonts w:asciiTheme="minorHAnsi" w:hAnsiTheme="minorHAnsi" w:cstheme="minorBidi"/>
          <w:color w:val="333333"/>
        </w:rPr>
        <w:t xml:space="preserve"> att</w:t>
      </w:r>
      <w:r w:rsidR="00BC6D09" w:rsidRPr="009E1069">
        <w:rPr>
          <w:rFonts w:asciiTheme="minorHAnsi" w:hAnsiTheme="minorHAnsi" w:cstheme="minorBidi"/>
          <w:color w:val="333333"/>
        </w:rPr>
        <w:t>:</w:t>
      </w:r>
    </w:p>
    <w:p w14:paraId="666071E6" w14:textId="77777777" w:rsidR="00460B23" w:rsidRPr="009E1069" w:rsidRDefault="00460B23" w:rsidP="001C0C17">
      <w:pPr>
        <w:pStyle w:val="Normalwebb"/>
        <w:shd w:val="clear" w:color="auto" w:fill="D6E3BC"/>
        <w:spacing w:before="0" w:beforeAutospacing="0" w:after="0" w:afterAutospacing="0"/>
        <w:rPr>
          <w:rFonts w:asciiTheme="minorHAnsi" w:hAnsiTheme="minorHAnsi" w:cstheme="minorHAnsi"/>
          <w:color w:val="333333"/>
        </w:rPr>
      </w:pPr>
    </w:p>
    <w:p w14:paraId="3D2F02E2" w14:textId="01569CED" w:rsidR="001C0C17" w:rsidRPr="009E1069" w:rsidRDefault="001C0C17" w:rsidP="001C0C17">
      <w:pPr>
        <w:pStyle w:val="Normalwebb"/>
        <w:numPr>
          <w:ilvl w:val="0"/>
          <w:numId w:val="20"/>
        </w:numPr>
        <w:shd w:val="clear" w:color="auto" w:fill="D6E3BC"/>
        <w:spacing w:before="0" w:beforeAutospacing="0" w:after="0" w:afterAutospacing="0"/>
        <w:rPr>
          <w:rFonts w:asciiTheme="minorHAnsi" w:hAnsiTheme="minorHAnsi" w:cstheme="minorHAnsi"/>
          <w:color w:val="333333"/>
        </w:rPr>
      </w:pPr>
      <w:r w:rsidRPr="009E1069">
        <w:rPr>
          <w:rFonts w:asciiTheme="minorHAnsi" w:hAnsiTheme="minorHAnsi" w:cstheme="minorHAnsi"/>
          <w:color w:val="333333"/>
        </w:rPr>
        <w:t xml:space="preserve">alla obligatoriska uppgifter finns med och är korrekt översatta </w:t>
      </w:r>
    </w:p>
    <w:p w14:paraId="65EF9937" w14:textId="72CEDEA0" w:rsidR="001C0C17" w:rsidRPr="009E1069" w:rsidRDefault="001C0C17" w:rsidP="379EDEF6">
      <w:pPr>
        <w:pStyle w:val="Normalwebb"/>
        <w:numPr>
          <w:ilvl w:val="0"/>
          <w:numId w:val="20"/>
        </w:numPr>
        <w:shd w:val="clear" w:color="auto" w:fill="D6E3BC"/>
        <w:spacing w:before="0" w:beforeAutospacing="0" w:after="0" w:afterAutospacing="0"/>
        <w:rPr>
          <w:rFonts w:asciiTheme="minorHAnsi" w:hAnsiTheme="minorHAnsi" w:cstheme="minorBidi"/>
          <w:color w:val="333333"/>
        </w:rPr>
      </w:pPr>
      <w:r w:rsidRPr="009E1069">
        <w:rPr>
          <w:rFonts w:asciiTheme="minorHAnsi" w:hAnsiTheme="minorHAnsi" w:cstheme="minorBidi"/>
          <w:color w:val="333333"/>
        </w:rPr>
        <w:t>eventuell allergenmärkning är korrekt</w:t>
      </w:r>
      <w:r w:rsidR="537AC7C6" w:rsidRPr="009E1069">
        <w:rPr>
          <w:rFonts w:asciiTheme="minorHAnsi" w:hAnsiTheme="minorHAnsi" w:cstheme="minorBidi"/>
          <w:color w:val="333333"/>
        </w:rPr>
        <w:t xml:space="preserve"> och allergenerna är framhävda</w:t>
      </w:r>
      <w:r w:rsidRPr="009E1069">
        <w:rPr>
          <w:rFonts w:asciiTheme="minorHAnsi" w:hAnsiTheme="minorHAnsi" w:cstheme="minorBidi"/>
          <w:color w:val="333333"/>
        </w:rPr>
        <w:t xml:space="preserve"> </w:t>
      </w:r>
    </w:p>
    <w:p w14:paraId="25354756" w14:textId="053F989D" w:rsidR="001C0C17" w:rsidRPr="009E1069" w:rsidRDefault="001C0C17" w:rsidP="001C0C17">
      <w:pPr>
        <w:pStyle w:val="Normalwebb"/>
        <w:numPr>
          <w:ilvl w:val="0"/>
          <w:numId w:val="20"/>
        </w:numPr>
        <w:shd w:val="clear" w:color="auto" w:fill="D6E3BC"/>
        <w:spacing w:before="0" w:beforeAutospacing="0" w:after="0" w:afterAutospacing="0"/>
        <w:rPr>
          <w:rFonts w:asciiTheme="minorHAnsi" w:hAnsiTheme="minorHAnsi" w:cstheme="minorHAnsi"/>
          <w:color w:val="333333"/>
        </w:rPr>
      </w:pPr>
      <w:r w:rsidRPr="009E1069">
        <w:rPr>
          <w:rFonts w:asciiTheme="minorHAnsi" w:hAnsiTheme="minorHAnsi" w:cstheme="minorHAnsi"/>
          <w:color w:val="333333"/>
        </w:rPr>
        <w:t xml:space="preserve">det finns kontaktuppgifter till den som är ansvarig för märkningen  </w:t>
      </w:r>
    </w:p>
    <w:p w14:paraId="4CFF6CF4" w14:textId="76A031A9" w:rsidR="001C0C17" w:rsidRPr="009E1069" w:rsidRDefault="001C0C17" w:rsidP="5FD8AC93">
      <w:pPr>
        <w:pStyle w:val="Normalwebb"/>
        <w:numPr>
          <w:ilvl w:val="0"/>
          <w:numId w:val="20"/>
        </w:numPr>
        <w:shd w:val="clear" w:color="auto" w:fill="D6E3BC"/>
        <w:spacing w:before="0" w:beforeAutospacing="0" w:after="0" w:afterAutospacing="0"/>
        <w:rPr>
          <w:rFonts w:asciiTheme="minorHAnsi" w:hAnsiTheme="minorHAnsi" w:cstheme="minorBidi"/>
          <w:b/>
          <w:bCs/>
          <w:i/>
          <w:iCs/>
          <w:color w:val="333333"/>
        </w:rPr>
      </w:pPr>
      <w:r w:rsidRPr="009E1069">
        <w:rPr>
          <w:rFonts w:asciiTheme="minorHAnsi" w:hAnsiTheme="minorHAnsi" w:cstheme="minorBidi"/>
          <w:color w:val="333333"/>
        </w:rPr>
        <w:t>den nya märkningen inte riskerar att lossna från förpackningen.</w:t>
      </w:r>
    </w:p>
    <w:p w14:paraId="7D752F7A" w14:textId="77777777" w:rsidR="00EC1E64" w:rsidRPr="009E1069" w:rsidRDefault="00EC1E64" w:rsidP="5FD8AC93">
      <w:pPr>
        <w:rPr>
          <w:rFonts w:ascii="Calibri" w:eastAsia="Calibri" w:hAnsi="Calibri" w:cs="Calibri"/>
          <w:color w:val="0073CA"/>
          <w:sz w:val="24"/>
          <w:szCs w:val="24"/>
        </w:rPr>
      </w:pPr>
    </w:p>
    <w:p w14:paraId="7155E4E9" w14:textId="50057C0F" w:rsidR="00EE7DEC" w:rsidRPr="009E1069" w:rsidRDefault="0083E022" w:rsidP="5FD8AC93">
      <w:pPr>
        <w:rPr>
          <w:rStyle w:val="Hyperlnk"/>
          <w:sz w:val="24"/>
          <w:szCs w:val="24"/>
        </w:rPr>
      </w:pPr>
      <w:r w:rsidRPr="009E1069">
        <w:rPr>
          <w:rFonts w:ascii="Calibri" w:eastAsia="Calibri" w:hAnsi="Calibri" w:cs="Calibri"/>
          <w:color w:val="0073CA"/>
          <w:sz w:val="24"/>
          <w:szCs w:val="24"/>
        </w:rPr>
        <w:t>»</w:t>
      </w:r>
      <w:r w:rsidR="00BA473E" w:rsidRPr="009E1069">
        <w:rPr>
          <w:sz w:val="24"/>
          <w:szCs w:val="24"/>
        </w:rPr>
        <w:t xml:space="preserve"> </w:t>
      </w:r>
      <w:hyperlink r:id="rId16" w:anchor=":~:text=kunna%20informera%20muntligt.-,Informationen%20ska%20vara%20p%C3%A5%20svenska,-Den%20obligatoriska%20livsmedelsinformationen">
        <w:r w:rsidR="009A3E30" w:rsidRPr="009E1069">
          <w:rPr>
            <w:rStyle w:val="Hyperlnk"/>
            <w:sz w:val="24"/>
            <w:szCs w:val="24"/>
          </w:rPr>
          <w:t>Informationen ska vara på svenska</w:t>
        </w:r>
      </w:hyperlink>
    </w:p>
    <w:p w14:paraId="4FE3A45D" w14:textId="77777777" w:rsidR="001C0C17" w:rsidRPr="009E1069" w:rsidRDefault="001C0C17" w:rsidP="00086EBE">
      <w:pPr>
        <w:rPr>
          <w:rStyle w:val="Hyperlnk"/>
          <w:sz w:val="24"/>
          <w:szCs w:val="24"/>
        </w:rPr>
      </w:pPr>
    </w:p>
    <w:p w14:paraId="10678D29" w14:textId="77777777" w:rsidR="001C0C17" w:rsidRPr="009E1069" w:rsidRDefault="00483301" w:rsidP="001C0C17">
      <w:pPr>
        <w:pStyle w:val="Normalwebb"/>
        <w:shd w:val="clear" w:color="auto" w:fill="D6E3BC"/>
        <w:spacing w:before="0" w:beforeAutospacing="0" w:after="0" w:afterAutospacing="0"/>
        <w:rPr>
          <w:rStyle w:val="Stark"/>
          <w:rFonts w:asciiTheme="minorHAnsi" w:hAnsiTheme="minorHAnsi" w:cstheme="minorHAnsi"/>
          <w:color w:val="333333"/>
        </w:rPr>
      </w:pPr>
      <w:r w:rsidRPr="009E1069">
        <w:rPr>
          <w:rStyle w:val="Stark"/>
          <w:rFonts w:asciiTheme="minorHAnsi" w:hAnsiTheme="minorHAnsi" w:cstheme="minorHAnsi"/>
          <w:color w:val="333333"/>
        </w:rPr>
        <w:t>Exempel</w:t>
      </w:r>
    </w:p>
    <w:p w14:paraId="4C4606AE" w14:textId="4C4161A9" w:rsidR="001C0C17" w:rsidRPr="009E1069" w:rsidRDefault="008F0882" w:rsidP="379EDEF6">
      <w:pPr>
        <w:pStyle w:val="Normalwebb"/>
        <w:shd w:val="clear" w:color="auto" w:fill="D6E3BC"/>
        <w:spacing w:before="0" w:beforeAutospacing="0" w:after="0" w:afterAutospacing="0"/>
        <w:rPr>
          <w:rFonts w:asciiTheme="minorHAnsi" w:hAnsiTheme="minorHAnsi" w:cstheme="minorBidi"/>
          <w:color w:val="333333"/>
        </w:rPr>
      </w:pPr>
      <w:r w:rsidRPr="009E1069">
        <w:rPr>
          <w:rFonts w:asciiTheme="minorHAnsi" w:hAnsiTheme="minorHAnsi" w:cstheme="minorBidi"/>
          <w:color w:val="333333"/>
        </w:rPr>
        <w:t>Om en grossist eller butik märker om en produkt på producentens begäran, är det viktigt att säkerställa säkerhet och redlighet</w:t>
      </w:r>
      <w:r w:rsidR="00AB1249" w:rsidRPr="009E1069">
        <w:rPr>
          <w:rFonts w:asciiTheme="minorHAnsi" w:hAnsiTheme="minorHAnsi" w:cstheme="minorBidi"/>
          <w:color w:val="333333"/>
        </w:rPr>
        <w:t>. Tänk på att</w:t>
      </w:r>
      <w:r w:rsidRPr="009E1069">
        <w:rPr>
          <w:rFonts w:asciiTheme="minorHAnsi" w:hAnsiTheme="minorHAnsi" w:cstheme="minorBidi"/>
          <w:color w:val="333333"/>
        </w:rPr>
        <w:t xml:space="preserve">: </w:t>
      </w:r>
    </w:p>
    <w:p w14:paraId="66AE8C65" w14:textId="77777777" w:rsidR="00460B23" w:rsidRPr="009E1069" w:rsidRDefault="00460B23" w:rsidP="001C0C17">
      <w:pPr>
        <w:pStyle w:val="Normalwebb"/>
        <w:shd w:val="clear" w:color="auto" w:fill="D6E3BC"/>
        <w:spacing w:before="0" w:beforeAutospacing="0" w:after="0" w:afterAutospacing="0"/>
        <w:rPr>
          <w:rFonts w:asciiTheme="minorHAnsi" w:hAnsiTheme="minorHAnsi" w:cstheme="minorHAnsi"/>
          <w:color w:val="333333"/>
        </w:rPr>
      </w:pPr>
    </w:p>
    <w:p w14:paraId="2395F759" w14:textId="03C2913E" w:rsidR="001C0C17" w:rsidRPr="009E1069" w:rsidRDefault="008F0882" w:rsidP="001C0C17">
      <w:pPr>
        <w:pStyle w:val="Normalwebb"/>
        <w:numPr>
          <w:ilvl w:val="0"/>
          <w:numId w:val="19"/>
        </w:numPr>
        <w:shd w:val="clear" w:color="auto" w:fill="D6E3BC"/>
        <w:spacing w:before="0" w:beforeAutospacing="0" w:after="0" w:afterAutospacing="0"/>
        <w:rPr>
          <w:rFonts w:asciiTheme="minorHAnsi" w:hAnsiTheme="minorHAnsi" w:cstheme="minorHAnsi"/>
          <w:color w:val="333333"/>
        </w:rPr>
      </w:pPr>
      <w:r w:rsidRPr="009E1069">
        <w:rPr>
          <w:rFonts w:asciiTheme="minorHAnsi" w:hAnsiTheme="minorHAnsi" w:cstheme="minorHAnsi"/>
          <w:color w:val="333333"/>
        </w:rPr>
        <w:t>det av underlag</w:t>
      </w:r>
      <w:r w:rsidR="00650D1F" w:rsidRPr="009E1069">
        <w:rPr>
          <w:rFonts w:asciiTheme="minorHAnsi" w:hAnsiTheme="minorHAnsi" w:cstheme="minorHAnsi"/>
          <w:color w:val="333333"/>
        </w:rPr>
        <w:t xml:space="preserve"> från producenten</w:t>
      </w:r>
      <w:r w:rsidRPr="009E1069">
        <w:rPr>
          <w:rFonts w:asciiTheme="minorHAnsi" w:hAnsiTheme="minorHAnsi" w:cstheme="minorHAnsi"/>
          <w:color w:val="333333"/>
        </w:rPr>
        <w:t xml:space="preserve"> framgår </w:t>
      </w:r>
      <w:r w:rsidR="001C0C17" w:rsidRPr="009E1069">
        <w:rPr>
          <w:rFonts w:asciiTheme="minorHAnsi" w:hAnsiTheme="minorHAnsi" w:cstheme="minorHAnsi"/>
          <w:color w:val="333333"/>
        </w:rPr>
        <w:t>vad som ska ändras och hur ändringen ska göras</w:t>
      </w:r>
    </w:p>
    <w:p w14:paraId="159B2326" w14:textId="44F54111" w:rsidR="00483301" w:rsidRPr="009E1069" w:rsidRDefault="00261693" w:rsidP="379EDEF6">
      <w:pPr>
        <w:pStyle w:val="Normalwebb"/>
        <w:numPr>
          <w:ilvl w:val="0"/>
          <w:numId w:val="19"/>
        </w:numPr>
        <w:shd w:val="clear" w:color="auto" w:fill="D6E3BC"/>
        <w:spacing w:before="0" w:beforeAutospacing="0" w:after="0" w:afterAutospacing="0"/>
        <w:rPr>
          <w:rFonts w:asciiTheme="minorHAnsi" w:hAnsiTheme="minorHAnsi" w:cstheme="minorBidi"/>
          <w:color w:val="333333"/>
        </w:rPr>
      </w:pPr>
      <w:r w:rsidRPr="009E1069">
        <w:rPr>
          <w:rFonts w:asciiTheme="minorHAnsi" w:hAnsiTheme="minorHAnsi" w:cstheme="minorBidi"/>
          <w:color w:val="333333"/>
        </w:rPr>
        <w:t xml:space="preserve">all </w:t>
      </w:r>
      <w:r w:rsidR="001C0C17" w:rsidRPr="009E1069">
        <w:rPr>
          <w:rFonts w:asciiTheme="minorHAnsi" w:hAnsiTheme="minorHAnsi" w:cstheme="minorBidi"/>
          <w:color w:val="333333"/>
        </w:rPr>
        <w:t xml:space="preserve">obligatorisk information </w:t>
      </w:r>
      <w:r w:rsidRPr="009E1069">
        <w:rPr>
          <w:rFonts w:asciiTheme="minorHAnsi" w:hAnsiTheme="minorHAnsi" w:cstheme="minorBidi"/>
          <w:color w:val="333333"/>
        </w:rPr>
        <w:t xml:space="preserve">finns </w:t>
      </w:r>
      <w:r w:rsidR="001C0C17" w:rsidRPr="009E1069">
        <w:rPr>
          <w:rFonts w:asciiTheme="minorHAnsi" w:hAnsiTheme="minorHAnsi" w:cstheme="minorBidi"/>
          <w:color w:val="333333"/>
        </w:rPr>
        <w:t xml:space="preserve">med </w:t>
      </w:r>
      <w:r w:rsidR="0037774E" w:rsidRPr="009E1069">
        <w:rPr>
          <w:rFonts w:asciiTheme="minorHAnsi" w:hAnsiTheme="minorHAnsi" w:cstheme="minorBidi"/>
          <w:color w:val="333333"/>
        </w:rPr>
        <w:t xml:space="preserve">i </w:t>
      </w:r>
      <w:r w:rsidR="001C0C17" w:rsidRPr="009E1069">
        <w:rPr>
          <w:rFonts w:asciiTheme="minorHAnsi" w:hAnsiTheme="minorHAnsi" w:cstheme="minorBidi"/>
          <w:color w:val="333333"/>
        </w:rPr>
        <w:t>den nya märkningen</w:t>
      </w:r>
      <w:r w:rsidRPr="009E1069">
        <w:rPr>
          <w:rFonts w:asciiTheme="minorHAnsi" w:hAnsiTheme="minorHAnsi" w:cstheme="minorBidi"/>
          <w:color w:val="333333"/>
        </w:rPr>
        <w:t>.</w:t>
      </w:r>
    </w:p>
    <w:p w14:paraId="16E3EE00" w14:textId="77777777" w:rsidR="001C0C17" w:rsidRDefault="001C0C17" w:rsidP="006A1F75">
      <w:pPr>
        <w:pStyle w:val="Rubrik2"/>
        <w:rPr>
          <w:rFonts w:eastAsia="Calibri Light"/>
        </w:rPr>
      </w:pPr>
      <w:bookmarkStart w:id="3" w:name="_Toc163747584"/>
    </w:p>
    <w:p w14:paraId="74A82844" w14:textId="744BAFED" w:rsidR="006A1F75" w:rsidRDefault="006A1F75" w:rsidP="379EDEF6">
      <w:pPr>
        <w:pStyle w:val="Rubrik2"/>
        <w:rPr>
          <w:rFonts w:eastAsia="Calibri Light"/>
        </w:rPr>
      </w:pPr>
      <w:r w:rsidRPr="6B5CCAB9">
        <w:rPr>
          <w:rFonts w:eastAsia="Calibri Light"/>
        </w:rPr>
        <w:t xml:space="preserve">Att </w:t>
      </w:r>
      <w:r w:rsidR="00E55F43" w:rsidRPr="6B5CCAB9">
        <w:rPr>
          <w:rFonts w:eastAsia="Calibri Light"/>
        </w:rPr>
        <w:t>över</w:t>
      </w:r>
      <w:r w:rsidR="00F10FB1" w:rsidRPr="6B5CCAB9">
        <w:rPr>
          <w:rFonts w:eastAsia="Calibri Light"/>
        </w:rPr>
        <w:t xml:space="preserve">föra </w:t>
      </w:r>
      <w:r w:rsidRPr="6B5CCAB9">
        <w:rPr>
          <w:rFonts w:eastAsia="Calibri Light"/>
        </w:rPr>
        <w:t>livsmedelsinformation</w:t>
      </w:r>
      <w:r w:rsidR="3195F3BE" w:rsidRPr="6B5CCAB9">
        <w:rPr>
          <w:rFonts w:eastAsia="Calibri Light"/>
        </w:rPr>
        <w:t xml:space="preserve"> </w:t>
      </w:r>
      <w:r w:rsidR="00F10FB1" w:rsidRPr="6B5CCAB9">
        <w:rPr>
          <w:rFonts w:eastAsia="Calibri Light"/>
        </w:rPr>
        <w:t>vid</w:t>
      </w:r>
      <w:r w:rsidRPr="6B5CCAB9">
        <w:rPr>
          <w:rFonts w:eastAsia="Calibri Light"/>
        </w:rPr>
        <w:t xml:space="preserve"> </w:t>
      </w:r>
      <w:proofErr w:type="spellStart"/>
      <w:r w:rsidRPr="6B5CCAB9">
        <w:rPr>
          <w:rFonts w:eastAsia="Calibri Light"/>
        </w:rPr>
        <w:t>ommärkning</w:t>
      </w:r>
      <w:bookmarkEnd w:id="3"/>
      <w:proofErr w:type="spellEnd"/>
    </w:p>
    <w:p w14:paraId="721DBF92" w14:textId="134E10DB" w:rsidR="006A1F75" w:rsidRPr="009E1069" w:rsidRDefault="006A1F75" w:rsidP="006A1F75">
      <w:pPr>
        <w:rPr>
          <w:sz w:val="24"/>
          <w:szCs w:val="24"/>
        </w:rPr>
      </w:pPr>
      <w:r w:rsidRPr="009E1069">
        <w:rPr>
          <w:sz w:val="24"/>
          <w:szCs w:val="24"/>
        </w:rPr>
        <w:t xml:space="preserve">När livsmedel märks om är det viktigt att den </w:t>
      </w:r>
      <w:r w:rsidR="00945DFA" w:rsidRPr="009E1069">
        <w:rPr>
          <w:sz w:val="24"/>
          <w:szCs w:val="24"/>
        </w:rPr>
        <w:t xml:space="preserve">korrekta </w:t>
      </w:r>
      <w:r w:rsidRPr="009E1069">
        <w:rPr>
          <w:sz w:val="24"/>
          <w:szCs w:val="24"/>
        </w:rPr>
        <w:t>ursprungliga informationen</w:t>
      </w:r>
      <w:r w:rsidR="00DE5135" w:rsidRPr="009E1069">
        <w:rPr>
          <w:sz w:val="24"/>
          <w:szCs w:val="24"/>
        </w:rPr>
        <w:t xml:space="preserve"> </w:t>
      </w:r>
      <w:r w:rsidRPr="009E1069">
        <w:rPr>
          <w:sz w:val="24"/>
          <w:szCs w:val="24"/>
        </w:rPr>
        <w:t xml:space="preserve">följer med till den nya märkningen. All obligatorisk information om livsmedlet ska föras över till den nya märkningen och ska vara tydlig och korrekt. Livsmedlet ska fortfarande gå att spåra genom livsmedelskedjan, konsumentens säkerhet ska kunna garanteras </w:t>
      </w:r>
      <w:r w:rsidR="00A90006" w:rsidRPr="009E1069">
        <w:rPr>
          <w:sz w:val="24"/>
          <w:szCs w:val="24"/>
        </w:rPr>
        <w:t>och</w:t>
      </w:r>
      <w:r w:rsidRPr="009E1069">
        <w:rPr>
          <w:sz w:val="24"/>
          <w:szCs w:val="24"/>
        </w:rPr>
        <w:t xml:space="preserve"> konsumenten </w:t>
      </w:r>
      <w:r w:rsidR="008A2A56" w:rsidRPr="009E1069">
        <w:rPr>
          <w:sz w:val="24"/>
          <w:szCs w:val="24"/>
        </w:rPr>
        <w:t xml:space="preserve">ska </w:t>
      </w:r>
      <w:r w:rsidRPr="009E1069">
        <w:rPr>
          <w:sz w:val="24"/>
          <w:szCs w:val="24"/>
        </w:rPr>
        <w:t>kunna göra medvetna val.</w:t>
      </w:r>
    </w:p>
    <w:p w14:paraId="7A4B4271" w14:textId="4DDAE976" w:rsidR="006A1F75" w:rsidRPr="009E1069" w:rsidRDefault="006A1F75" w:rsidP="006A1F75">
      <w:pPr>
        <w:rPr>
          <w:sz w:val="24"/>
          <w:szCs w:val="24"/>
        </w:rPr>
      </w:pPr>
      <w:r w:rsidRPr="009E1069">
        <w:rPr>
          <w:sz w:val="24"/>
          <w:szCs w:val="24"/>
        </w:rPr>
        <w:t xml:space="preserve">Det är viktigt att all information blir fullständig och korrekt. Det kan exempelvis handla om att livsmedlets sammansättning, vikt eller förvaringsanvisning anges korrekt och även att information på hyllkanter och skyltar stämmer. </w:t>
      </w:r>
    </w:p>
    <w:p w14:paraId="3440D360" w14:textId="639BBC5B" w:rsidR="006A1F75" w:rsidRPr="009E1069" w:rsidRDefault="5E2A68EE" w:rsidP="5FD8AC93">
      <w:pPr>
        <w:rPr>
          <w:rStyle w:val="Hyperlnk"/>
          <w:sz w:val="24"/>
          <w:szCs w:val="24"/>
        </w:rPr>
      </w:pPr>
      <w:r w:rsidRPr="009E1069">
        <w:rPr>
          <w:rFonts w:ascii="Calibri" w:eastAsia="Calibri" w:hAnsi="Calibri" w:cs="Calibri"/>
          <w:color w:val="0073CA"/>
          <w:sz w:val="24"/>
          <w:szCs w:val="24"/>
        </w:rPr>
        <w:t>»</w:t>
      </w:r>
      <w:r w:rsidRPr="009E1069">
        <w:rPr>
          <w:rFonts w:ascii="Calibri" w:eastAsia="Calibri" w:hAnsi="Calibri" w:cs="Calibri"/>
          <w:sz w:val="24"/>
          <w:szCs w:val="24"/>
        </w:rPr>
        <w:t xml:space="preserve"> </w:t>
      </w:r>
      <w:hyperlink r:id="rId17">
        <w:r w:rsidR="006A1F75" w:rsidRPr="009E1069">
          <w:rPr>
            <w:rStyle w:val="Hyperlnk"/>
            <w:sz w:val="24"/>
            <w:szCs w:val="24"/>
          </w:rPr>
          <w:t>Information och märkning</w:t>
        </w:r>
      </w:hyperlink>
    </w:p>
    <w:p w14:paraId="3BE8E840" w14:textId="0F9C5FF4" w:rsidR="001660C0" w:rsidRDefault="40308BFB" w:rsidP="00380818">
      <w:pPr>
        <w:pStyle w:val="Rubrik2"/>
        <w:rPr>
          <w:rFonts w:eastAsia="Calibri Light"/>
        </w:rPr>
      </w:pPr>
      <w:bookmarkStart w:id="4" w:name="_Toc163747585"/>
      <w:r w:rsidRPr="1469C1CB">
        <w:rPr>
          <w:rFonts w:eastAsia="Calibri Light"/>
        </w:rPr>
        <w:t xml:space="preserve">Hur </w:t>
      </w:r>
      <w:r w:rsidR="006258D4" w:rsidRPr="006258D4">
        <w:rPr>
          <w:rFonts w:eastAsia="Calibri Light"/>
        </w:rPr>
        <w:t xml:space="preserve">livsmedel </w:t>
      </w:r>
      <w:r w:rsidR="00345618">
        <w:rPr>
          <w:rFonts w:eastAsia="Calibri Light"/>
        </w:rPr>
        <w:t xml:space="preserve">kan </w:t>
      </w:r>
      <w:r w:rsidR="00AE7CD5">
        <w:rPr>
          <w:rFonts w:eastAsia="Calibri Light"/>
        </w:rPr>
        <w:t>märka</w:t>
      </w:r>
      <w:r w:rsidR="00592421">
        <w:rPr>
          <w:rFonts w:eastAsia="Calibri Light"/>
        </w:rPr>
        <w:t>s</w:t>
      </w:r>
      <w:r w:rsidR="00AE7CD5">
        <w:rPr>
          <w:rFonts w:eastAsia="Calibri Light"/>
        </w:rPr>
        <w:t xml:space="preserve"> om</w:t>
      </w:r>
      <w:bookmarkEnd w:id="4"/>
      <w:r w:rsidR="00AE7CD5">
        <w:rPr>
          <w:rFonts w:eastAsia="Calibri Light"/>
        </w:rPr>
        <w:t xml:space="preserve"> </w:t>
      </w:r>
    </w:p>
    <w:p w14:paraId="2E35A976" w14:textId="2A6A5015" w:rsidR="00A901EC" w:rsidRPr="009E1069" w:rsidRDefault="001A0A37" w:rsidP="003E102E">
      <w:pPr>
        <w:spacing w:line="257" w:lineRule="auto"/>
        <w:ind w:left="-20" w:right="-20"/>
        <w:rPr>
          <w:rFonts w:ascii="Calibri" w:eastAsia="Calibri" w:hAnsi="Calibri" w:cs="Calibri"/>
          <w:sz w:val="24"/>
          <w:szCs w:val="24"/>
        </w:rPr>
      </w:pPr>
      <w:r w:rsidRPr="009E1069">
        <w:rPr>
          <w:rFonts w:ascii="Calibri" w:eastAsia="Calibri" w:hAnsi="Calibri" w:cs="Calibri"/>
          <w:sz w:val="24"/>
          <w:szCs w:val="24"/>
        </w:rPr>
        <w:t xml:space="preserve">Om </w:t>
      </w:r>
      <w:r w:rsidR="00CD6FBD" w:rsidRPr="009E1069">
        <w:rPr>
          <w:rFonts w:ascii="Calibri" w:eastAsia="Calibri" w:hAnsi="Calibri" w:cs="Calibri"/>
          <w:sz w:val="24"/>
          <w:szCs w:val="24"/>
        </w:rPr>
        <w:t xml:space="preserve">en livsmedelsföretagare vill ändra märkningen på ett färdigförpackat livsmedel så går det </w:t>
      </w:r>
      <w:r w:rsidR="00F84C99" w:rsidRPr="009E1069">
        <w:rPr>
          <w:rFonts w:ascii="Calibri" w:eastAsia="Calibri" w:hAnsi="Calibri" w:cs="Calibri"/>
          <w:sz w:val="24"/>
          <w:szCs w:val="24"/>
        </w:rPr>
        <w:t>att g</w:t>
      </w:r>
      <w:r w:rsidR="00CD6FBD" w:rsidRPr="009E1069">
        <w:rPr>
          <w:rFonts w:ascii="Calibri" w:eastAsia="Calibri" w:hAnsi="Calibri" w:cs="Calibri"/>
          <w:sz w:val="24"/>
          <w:szCs w:val="24"/>
        </w:rPr>
        <w:t xml:space="preserve">öra genom att </w:t>
      </w:r>
      <w:r w:rsidR="003E102E" w:rsidRPr="009E1069">
        <w:rPr>
          <w:rFonts w:ascii="Calibri" w:eastAsia="Calibri" w:hAnsi="Calibri" w:cs="Calibri"/>
          <w:sz w:val="24"/>
          <w:szCs w:val="24"/>
        </w:rPr>
        <w:t xml:space="preserve">antingen </w:t>
      </w:r>
      <w:r w:rsidR="00773423" w:rsidRPr="009E1069">
        <w:rPr>
          <w:rFonts w:ascii="Calibri" w:eastAsia="Calibri" w:hAnsi="Calibri" w:cs="Calibri"/>
          <w:sz w:val="24"/>
          <w:szCs w:val="24"/>
        </w:rPr>
        <w:t>omförpacka liv</w:t>
      </w:r>
      <w:r w:rsidR="00F84C99" w:rsidRPr="009E1069">
        <w:rPr>
          <w:rFonts w:ascii="Calibri" w:eastAsia="Calibri" w:hAnsi="Calibri" w:cs="Calibri"/>
          <w:sz w:val="24"/>
          <w:szCs w:val="24"/>
        </w:rPr>
        <w:t>smedlet</w:t>
      </w:r>
      <w:r w:rsidR="00373615" w:rsidRPr="009E1069">
        <w:rPr>
          <w:rFonts w:ascii="Calibri" w:eastAsia="Calibri" w:hAnsi="Calibri" w:cs="Calibri"/>
          <w:sz w:val="24"/>
          <w:szCs w:val="24"/>
        </w:rPr>
        <w:t xml:space="preserve">, </w:t>
      </w:r>
      <w:r w:rsidR="008C6FBC" w:rsidRPr="009E1069">
        <w:rPr>
          <w:rFonts w:ascii="Calibri" w:eastAsia="Calibri" w:hAnsi="Calibri" w:cs="Calibri"/>
          <w:sz w:val="24"/>
          <w:szCs w:val="24"/>
        </w:rPr>
        <w:t>alltså</w:t>
      </w:r>
      <w:r w:rsidR="00F84C99" w:rsidRPr="009E1069">
        <w:rPr>
          <w:rFonts w:ascii="Calibri" w:eastAsia="Calibri" w:hAnsi="Calibri" w:cs="Calibri"/>
          <w:sz w:val="24"/>
          <w:szCs w:val="24"/>
        </w:rPr>
        <w:t xml:space="preserve"> </w:t>
      </w:r>
      <w:r w:rsidR="008C6FBC" w:rsidRPr="009E1069">
        <w:rPr>
          <w:rFonts w:ascii="Calibri" w:eastAsia="Calibri" w:hAnsi="Calibri" w:cs="Calibri"/>
          <w:sz w:val="24"/>
          <w:szCs w:val="24"/>
        </w:rPr>
        <w:t xml:space="preserve">att byta </w:t>
      </w:r>
      <w:r w:rsidR="00D84DBD" w:rsidRPr="009E1069">
        <w:rPr>
          <w:rFonts w:ascii="Calibri" w:eastAsia="Calibri" w:hAnsi="Calibri" w:cs="Calibri"/>
          <w:sz w:val="24"/>
          <w:szCs w:val="24"/>
        </w:rPr>
        <w:t xml:space="preserve">ut hela förpackningen </w:t>
      </w:r>
      <w:r w:rsidR="008E78C1" w:rsidRPr="009E1069">
        <w:rPr>
          <w:rFonts w:ascii="Calibri" w:eastAsia="Calibri" w:hAnsi="Calibri" w:cs="Calibri"/>
          <w:sz w:val="24"/>
          <w:szCs w:val="24"/>
        </w:rPr>
        <w:t>där informationen om livsmedlet framgår</w:t>
      </w:r>
      <w:r w:rsidR="0018613B" w:rsidRPr="009E1069">
        <w:rPr>
          <w:rFonts w:ascii="Calibri" w:eastAsia="Calibri" w:hAnsi="Calibri" w:cs="Calibri"/>
          <w:sz w:val="24"/>
          <w:szCs w:val="24"/>
        </w:rPr>
        <w:t>, e</w:t>
      </w:r>
      <w:r w:rsidR="008C6FBC" w:rsidRPr="009E1069">
        <w:rPr>
          <w:rFonts w:ascii="Calibri" w:eastAsia="Calibri" w:hAnsi="Calibri" w:cs="Calibri"/>
          <w:sz w:val="24"/>
          <w:szCs w:val="24"/>
        </w:rPr>
        <w:t xml:space="preserve">ller </w:t>
      </w:r>
      <w:r w:rsidR="003E102E" w:rsidRPr="009E1069">
        <w:rPr>
          <w:rFonts w:ascii="Calibri" w:eastAsia="Calibri" w:hAnsi="Calibri" w:cs="Calibri"/>
          <w:sz w:val="24"/>
          <w:szCs w:val="24"/>
        </w:rPr>
        <w:t>märka över den</w:t>
      </w:r>
      <w:r w:rsidR="007D2B71" w:rsidRPr="009E1069">
        <w:rPr>
          <w:rFonts w:ascii="Calibri" w:eastAsia="Calibri" w:hAnsi="Calibri" w:cs="Calibri"/>
          <w:sz w:val="24"/>
          <w:szCs w:val="24"/>
        </w:rPr>
        <w:t xml:space="preserve"> felaktiga informationen</w:t>
      </w:r>
      <w:r w:rsidR="00373615" w:rsidRPr="009E1069">
        <w:rPr>
          <w:rFonts w:ascii="Calibri" w:eastAsia="Calibri" w:hAnsi="Calibri" w:cs="Calibri"/>
          <w:sz w:val="24"/>
          <w:szCs w:val="24"/>
        </w:rPr>
        <w:t xml:space="preserve"> </w:t>
      </w:r>
      <w:r w:rsidR="00DC04D6" w:rsidRPr="009E1069">
        <w:rPr>
          <w:rFonts w:ascii="Calibri" w:eastAsia="Calibri" w:hAnsi="Calibri" w:cs="Calibri"/>
          <w:sz w:val="24"/>
          <w:szCs w:val="24"/>
        </w:rPr>
        <w:t>med en ny etikett</w:t>
      </w:r>
      <w:r w:rsidR="007D2B71" w:rsidRPr="009E1069">
        <w:rPr>
          <w:rFonts w:ascii="Calibri" w:eastAsia="Calibri" w:hAnsi="Calibri" w:cs="Calibri"/>
          <w:sz w:val="24"/>
          <w:szCs w:val="24"/>
        </w:rPr>
        <w:t xml:space="preserve"> med den korrekta informationen. </w:t>
      </w:r>
    </w:p>
    <w:p w14:paraId="502E30D4" w14:textId="7EBF829F" w:rsidR="00EB5484" w:rsidRPr="009E1069" w:rsidRDefault="00EB5484" w:rsidP="6B5CCAB9">
      <w:pPr>
        <w:pStyle w:val="Normalwebb"/>
        <w:shd w:val="clear" w:color="auto" w:fill="D6E3BC"/>
        <w:spacing w:before="0" w:beforeAutospacing="0" w:after="0" w:afterAutospacing="0"/>
        <w:rPr>
          <w:rFonts w:ascii="Calibri" w:eastAsia="Calibri" w:hAnsi="Calibri" w:cs="Calibri"/>
        </w:rPr>
      </w:pPr>
    </w:p>
    <w:p w14:paraId="691B2AAF" w14:textId="1E77841F" w:rsidR="00EB5484" w:rsidRPr="009E1069" w:rsidRDefault="004C2899" w:rsidP="6B5CCAB9">
      <w:pPr>
        <w:pStyle w:val="Normalwebb"/>
        <w:shd w:val="clear" w:color="auto" w:fill="D6E3BC"/>
        <w:spacing w:before="0" w:beforeAutospacing="0" w:after="0" w:afterAutospacing="0"/>
        <w:rPr>
          <w:rStyle w:val="Stark"/>
          <w:rFonts w:asciiTheme="minorHAnsi" w:hAnsiTheme="minorHAnsi" w:cstheme="minorBidi"/>
          <w:color w:val="333333"/>
        </w:rPr>
      </w:pPr>
      <w:r w:rsidRPr="009E1069">
        <w:rPr>
          <w:rStyle w:val="Stark"/>
          <w:rFonts w:asciiTheme="minorHAnsi" w:hAnsiTheme="minorHAnsi" w:cstheme="minorBidi"/>
          <w:color w:val="333333"/>
        </w:rPr>
        <w:t>F</w:t>
      </w:r>
      <w:r w:rsidR="00EB5484" w:rsidRPr="009E1069">
        <w:rPr>
          <w:rStyle w:val="Stark"/>
          <w:rFonts w:asciiTheme="minorHAnsi" w:hAnsiTheme="minorHAnsi" w:cstheme="minorBidi"/>
          <w:color w:val="333333"/>
        </w:rPr>
        <w:t xml:space="preserve">aktorer som kan vara viktiga att tänka på vid </w:t>
      </w:r>
      <w:proofErr w:type="spellStart"/>
      <w:r w:rsidR="00EB5484" w:rsidRPr="009E1069">
        <w:rPr>
          <w:rStyle w:val="Stark"/>
          <w:rFonts w:asciiTheme="minorHAnsi" w:hAnsiTheme="minorHAnsi" w:cstheme="minorBidi"/>
          <w:color w:val="333333"/>
        </w:rPr>
        <w:t>ommärkning</w:t>
      </w:r>
      <w:proofErr w:type="spellEnd"/>
    </w:p>
    <w:p w14:paraId="52415BEE" w14:textId="5599AE6F" w:rsidR="00EB5484" w:rsidRPr="009E1069" w:rsidRDefault="00EB5484" w:rsidP="6B5CCAB9">
      <w:pPr>
        <w:pStyle w:val="Normalwebb"/>
        <w:numPr>
          <w:ilvl w:val="0"/>
          <w:numId w:val="22"/>
        </w:numPr>
        <w:shd w:val="clear" w:color="auto" w:fill="D6E3BC"/>
        <w:spacing w:before="0" w:beforeAutospacing="0" w:after="0" w:afterAutospacing="0"/>
        <w:rPr>
          <w:rStyle w:val="Stark"/>
          <w:rFonts w:asciiTheme="minorHAnsi" w:hAnsiTheme="minorHAnsi" w:cstheme="minorBidi"/>
          <w:b w:val="0"/>
          <w:bCs w:val="0"/>
          <w:color w:val="333333"/>
        </w:rPr>
      </w:pPr>
      <w:r w:rsidRPr="009E1069">
        <w:rPr>
          <w:rStyle w:val="Stark"/>
          <w:rFonts w:asciiTheme="minorHAnsi" w:hAnsiTheme="minorHAnsi" w:cstheme="minorBidi"/>
          <w:b w:val="0"/>
          <w:bCs w:val="0"/>
          <w:color w:val="333333"/>
        </w:rPr>
        <w:t>Att den nya etiketten inte täcker över annan obligatorisk information</w:t>
      </w:r>
      <w:r w:rsidR="00E93566" w:rsidRPr="009E1069">
        <w:rPr>
          <w:rStyle w:val="Stark"/>
          <w:rFonts w:asciiTheme="minorHAnsi" w:hAnsiTheme="minorHAnsi" w:cstheme="minorBidi"/>
          <w:b w:val="0"/>
          <w:bCs w:val="0"/>
          <w:color w:val="333333"/>
        </w:rPr>
        <w:t>.</w:t>
      </w:r>
    </w:p>
    <w:p w14:paraId="3070A9EE" w14:textId="5DBBB370" w:rsidR="00EB5484" w:rsidRPr="009E1069" w:rsidRDefault="00EB5484" w:rsidP="6B5CCAB9">
      <w:pPr>
        <w:pStyle w:val="Normalwebb"/>
        <w:numPr>
          <w:ilvl w:val="0"/>
          <w:numId w:val="22"/>
        </w:numPr>
        <w:shd w:val="clear" w:color="auto" w:fill="D6E3BC"/>
        <w:spacing w:before="0" w:beforeAutospacing="0" w:after="0" w:afterAutospacing="0"/>
        <w:rPr>
          <w:rStyle w:val="Stark"/>
          <w:rFonts w:asciiTheme="minorHAnsi" w:hAnsiTheme="minorHAnsi" w:cstheme="minorBidi"/>
          <w:b w:val="0"/>
          <w:bCs w:val="0"/>
          <w:color w:val="333333"/>
        </w:rPr>
      </w:pPr>
      <w:r w:rsidRPr="009E1069">
        <w:rPr>
          <w:rStyle w:val="Stark"/>
          <w:rFonts w:asciiTheme="minorHAnsi" w:hAnsiTheme="minorHAnsi" w:cstheme="minorBidi"/>
          <w:b w:val="0"/>
          <w:bCs w:val="0"/>
          <w:color w:val="333333"/>
        </w:rPr>
        <w:t>Att etiketten sitter fast ordentligt på förpackningen</w:t>
      </w:r>
      <w:r w:rsidR="00E93566" w:rsidRPr="009E1069">
        <w:rPr>
          <w:rStyle w:val="Stark"/>
          <w:rFonts w:asciiTheme="minorHAnsi" w:hAnsiTheme="minorHAnsi" w:cstheme="minorBidi"/>
          <w:b w:val="0"/>
          <w:bCs w:val="0"/>
          <w:color w:val="333333"/>
        </w:rPr>
        <w:t>.</w:t>
      </w:r>
    </w:p>
    <w:p w14:paraId="6D33DB96" w14:textId="6D6E752E" w:rsidR="00EB5484" w:rsidRPr="009E1069" w:rsidRDefault="00EB5484" w:rsidP="6B5CCAB9">
      <w:pPr>
        <w:pStyle w:val="Normalwebb"/>
        <w:numPr>
          <w:ilvl w:val="0"/>
          <w:numId w:val="22"/>
        </w:numPr>
        <w:shd w:val="clear" w:color="auto" w:fill="D6E3BC"/>
        <w:spacing w:before="0" w:beforeAutospacing="0" w:after="0" w:afterAutospacing="0"/>
        <w:rPr>
          <w:rStyle w:val="Stark"/>
          <w:rFonts w:asciiTheme="minorHAnsi" w:hAnsiTheme="minorHAnsi" w:cstheme="minorBidi"/>
          <w:b w:val="0"/>
          <w:bCs w:val="0"/>
          <w:color w:val="333333"/>
        </w:rPr>
      </w:pPr>
      <w:r w:rsidRPr="009E1069">
        <w:rPr>
          <w:rStyle w:val="Stark"/>
          <w:rFonts w:asciiTheme="minorHAnsi" w:hAnsiTheme="minorHAnsi" w:cstheme="minorBidi"/>
          <w:b w:val="0"/>
          <w:bCs w:val="0"/>
          <w:color w:val="333333"/>
        </w:rPr>
        <w:t>Att informationen till konsument inte riskerar att bli tvetydig eller vilseledande</w:t>
      </w:r>
      <w:r w:rsidR="00E93566" w:rsidRPr="009E1069">
        <w:rPr>
          <w:rStyle w:val="Stark"/>
          <w:rFonts w:asciiTheme="minorHAnsi" w:hAnsiTheme="minorHAnsi" w:cstheme="minorBidi"/>
          <w:b w:val="0"/>
          <w:bCs w:val="0"/>
          <w:color w:val="333333"/>
        </w:rPr>
        <w:t>.</w:t>
      </w:r>
    </w:p>
    <w:p w14:paraId="797BF84F" w14:textId="77777777" w:rsidR="00EB5484" w:rsidRPr="009E1069" w:rsidRDefault="00EB5484" w:rsidP="6B5CCAB9">
      <w:pPr>
        <w:pStyle w:val="Normalwebb"/>
        <w:shd w:val="clear" w:color="auto" w:fill="D6E3BC"/>
        <w:spacing w:before="0" w:beforeAutospacing="0" w:after="0" w:afterAutospacing="0"/>
        <w:rPr>
          <w:rStyle w:val="Stark"/>
          <w:rFonts w:asciiTheme="minorHAnsi" w:hAnsiTheme="minorHAnsi" w:cstheme="minorBidi"/>
          <w:i/>
          <w:iCs/>
          <w:color w:val="333333"/>
        </w:rPr>
      </w:pPr>
    </w:p>
    <w:p w14:paraId="3B9B97C9" w14:textId="77777777" w:rsidR="00EB5484" w:rsidRPr="009E1069" w:rsidRDefault="00EB5484" w:rsidP="00A901EC">
      <w:pPr>
        <w:spacing w:line="257" w:lineRule="auto"/>
        <w:ind w:left="-20" w:right="-20"/>
        <w:rPr>
          <w:rFonts w:ascii="Calibri" w:eastAsia="Calibri" w:hAnsi="Calibri" w:cs="Calibri"/>
          <w:sz w:val="24"/>
          <w:szCs w:val="24"/>
        </w:rPr>
      </w:pPr>
    </w:p>
    <w:p w14:paraId="5D3B25AE" w14:textId="4954A1C2" w:rsidR="00277DB3" w:rsidRPr="009E1069" w:rsidRDefault="00F87717" w:rsidP="00F85757">
      <w:pPr>
        <w:rPr>
          <w:rFonts w:ascii="Calibri" w:eastAsia="Calibri" w:hAnsi="Calibri" w:cs="Calibri"/>
          <w:sz w:val="24"/>
          <w:szCs w:val="24"/>
        </w:rPr>
      </w:pPr>
      <w:r w:rsidRPr="009E1069">
        <w:rPr>
          <w:sz w:val="24"/>
          <w:szCs w:val="24"/>
        </w:rPr>
        <w:t>D</w:t>
      </w:r>
      <w:r w:rsidR="00F774D5" w:rsidRPr="009E1069">
        <w:rPr>
          <w:sz w:val="24"/>
          <w:szCs w:val="24"/>
        </w:rPr>
        <w:t xml:space="preserve">et </w:t>
      </w:r>
      <w:r w:rsidRPr="009E1069">
        <w:rPr>
          <w:sz w:val="24"/>
          <w:szCs w:val="24"/>
        </w:rPr>
        <w:t>måste</w:t>
      </w:r>
      <w:r w:rsidR="00F774D5" w:rsidRPr="009E1069">
        <w:rPr>
          <w:sz w:val="24"/>
          <w:szCs w:val="24"/>
        </w:rPr>
        <w:t xml:space="preserve"> vara tydligt för konsumenten att förstå </w:t>
      </w:r>
      <w:r w:rsidR="00F85757" w:rsidRPr="009E1069">
        <w:rPr>
          <w:sz w:val="24"/>
          <w:szCs w:val="24"/>
        </w:rPr>
        <w:t xml:space="preserve">vem som märkt och ansvarar för informationen på förpackningen och vem </w:t>
      </w:r>
      <w:r w:rsidR="00C70C02" w:rsidRPr="009E1069">
        <w:rPr>
          <w:sz w:val="24"/>
          <w:szCs w:val="24"/>
        </w:rPr>
        <w:t>man</w:t>
      </w:r>
      <w:r w:rsidR="00F85757" w:rsidRPr="009E1069">
        <w:rPr>
          <w:sz w:val="24"/>
          <w:szCs w:val="24"/>
        </w:rPr>
        <w:t xml:space="preserve"> ska kontakta vid eventuella frågor. </w:t>
      </w:r>
    </w:p>
    <w:p w14:paraId="7E230BF3" w14:textId="43B235AB" w:rsidR="00FB4035" w:rsidRPr="009E1069" w:rsidRDefault="4BF2CD75" w:rsidP="5FD8AC93">
      <w:pPr>
        <w:spacing w:line="257" w:lineRule="auto"/>
        <w:ind w:left="-20" w:right="-20"/>
        <w:rPr>
          <w:rStyle w:val="Hyperlnk"/>
          <w:sz w:val="24"/>
          <w:szCs w:val="24"/>
        </w:rPr>
      </w:pPr>
      <w:r w:rsidRPr="009E1069">
        <w:rPr>
          <w:rFonts w:ascii="Calibri" w:eastAsia="Calibri" w:hAnsi="Calibri" w:cs="Calibri"/>
          <w:color w:val="0073CA"/>
          <w:sz w:val="24"/>
          <w:szCs w:val="24"/>
        </w:rPr>
        <w:t>»</w:t>
      </w:r>
      <w:r w:rsidR="00FF7969" w:rsidRPr="009E1069">
        <w:rPr>
          <w:rFonts w:ascii="Calibri" w:eastAsia="Calibri" w:hAnsi="Calibri" w:cs="Calibri"/>
          <w:sz w:val="24"/>
          <w:szCs w:val="24"/>
        </w:rPr>
        <w:t xml:space="preserve"> </w:t>
      </w:r>
      <w:hyperlink r:id="rId18">
        <w:r w:rsidR="002C54D2" w:rsidRPr="009E1069">
          <w:rPr>
            <w:rStyle w:val="Hyperlnk"/>
            <w:sz w:val="24"/>
            <w:szCs w:val="24"/>
          </w:rPr>
          <w:t xml:space="preserve">Information och märkning </w:t>
        </w:r>
      </w:hyperlink>
    </w:p>
    <w:p w14:paraId="411CCE3F" w14:textId="31203127" w:rsidR="00D12ABA" w:rsidRPr="009E1069" w:rsidRDefault="0032548F" w:rsidP="5FD8AC93">
      <w:pPr>
        <w:spacing w:line="257" w:lineRule="auto"/>
        <w:ind w:left="-20" w:right="-20"/>
        <w:rPr>
          <w:rStyle w:val="Hyperlnk"/>
          <w:sz w:val="24"/>
          <w:szCs w:val="24"/>
        </w:rPr>
      </w:pPr>
      <w:r w:rsidRPr="009E1069">
        <w:rPr>
          <w:rFonts w:ascii="Calibri" w:eastAsia="Calibri" w:hAnsi="Calibri" w:cs="Calibri"/>
          <w:color w:val="0073CA"/>
          <w:sz w:val="24"/>
          <w:szCs w:val="24"/>
        </w:rPr>
        <w:t xml:space="preserve">» </w:t>
      </w:r>
      <w:hyperlink r:id="rId19" w:anchor="kontaktuppgift" w:history="1">
        <w:r w:rsidR="00106D8C" w:rsidRPr="009E1069">
          <w:rPr>
            <w:rStyle w:val="Hyperlnk"/>
            <w:sz w:val="24"/>
            <w:szCs w:val="24"/>
          </w:rPr>
          <w:t>Kontaktuppgift</w:t>
        </w:r>
        <w:r w:rsidR="00D12ABA" w:rsidRPr="009E1069">
          <w:rPr>
            <w:rStyle w:val="Hyperlnk"/>
            <w:sz w:val="24"/>
            <w:szCs w:val="24"/>
          </w:rPr>
          <w:t xml:space="preserve"> </w:t>
        </w:r>
      </w:hyperlink>
    </w:p>
    <w:p w14:paraId="30C1BB91" w14:textId="77777777" w:rsidR="00FC5666" w:rsidRPr="009E1069" w:rsidRDefault="00FC5666" w:rsidP="00FB4035">
      <w:pPr>
        <w:spacing w:line="257" w:lineRule="auto"/>
        <w:ind w:left="-20" w:right="-20"/>
        <w:rPr>
          <w:rStyle w:val="Hyperlnk"/>
          <w:sz w:val="24"/>
          <w:szCs w:val="24"/>
        </w:rPr>
      </w:pPr>
    </w:p>
    <w:p w14:paraId="451896BE" w14:textId="572A0D40" w:rsidR="005662C5" w:rsidRPr="009E1069" w:rsidRDefault="00415BBB" w:rsidP="6B5CCAB9">
      <w:pPr>
        <w:pStyle w:val="Normalwebb"/>
        <w:shd w:val="clear" w:color="auto" w:fill="D6E3BC"/>
        <w:spacing w:before="0" w:beforeAutospacing="0" w:after="0" w:afterAutospacing="0"/>
        <w:rPr>
          <w:rStyle w:val="Stark"/>
          <w:rFonts w:asciiTheme="minorHAnsi" w:hAnsiTheme="minorHAnsi" w:cstheme="minorBidi"/>
          <w:color w:val="333333"/>
        </w:rPr>
      </w:pPr>
      <w:r w:rsidRPr="009E1069">
        <w:rPr>
          <w:rStyle w:val="Stark"/>
          <w:rFonts w:asciiTheme="minorHAnsi" w:hAnsiTheme="minorHAnsi" w:cstheme="minorBidi"/>
          <w:color w:val="333333"/>
        </w:rPr>
        <w:t>Exempel</w:t>
      </w:r>
      <w:r w:rsidR="00B71395" w:rsidRPr="009E1069">
        <w:rPr>
          <w:rStyle w:val="Stark"/>
          <w:rFonts w:asciiTheme="minorHAnsi" w:hAnsiTheme="minorHAnsi" w:cstheme="minorBidi"/>
          <w:color w:val="333333"/>
        </w:rPr>
        <w:t xml:space="preserve"> på när informationen kan upplevas som tvetydig eller förvirrande</w:t>
      </w:r>
    </w:p>
    <w:p w14:paraId="77D55454" w14:textId="6BE216CF" w:rsidR="39EB708F" w:rsidRPr="009E1069" w:rsidRDefault="39EB708F" w:rsidP="6B5CCAB9">
      <w:pPr>
        <w:pStyle w:val="Normalwebb"/>
        <w:shd w:val="clear" w:color="auto" w:fill="D6E3BC"/>
        <w:spacing w:before="0" w:beforeAutospacing="0" w:after="0" w:afterAutospacing="0"/>
        <w:rPr>
          <w:rStyle w:val="Stark"/>
          <w:rFonts w:asciiTheme="minorHAnsi" w:hAnsiTheme="minorHAnsi" w:cstheme="minorBidi"/>
          <w:b w:val="0"/>
          <w:bCs w:val="0"/>
          <w:color w:val="333333"/>
        </w:rPr>
      </w:pPr>
      <w:r w:rsidRPr="009E1069">
        <w:rPr>
          <w:rStyle w:val="Stark"/>
          <w:rFonts w:asciiTheme="minorHAnsi" w:hAnsiTheme="minorHAnsi" w:cstheme="minorBidi"/>
          <w:b w:val="0"/>
          <w:bCs w:val="0"/>
          <w:color w:val="333333"/>
        </w:rPr>
        <w:t xml:space="preserve">En produkt har blivit märkt med fel hållbarhetsdatum och därför </w:t>
      </w:r>
      <w:r w:rsidR="00FD7CBF" w:rsidRPr="009E1069">
        <w:rPr>
          <w:rStyle w:val="Stark"/>
          <w:rFonts w:asciiTheme="minorHAnsi" w:hAnsiTheme="minorHAnsi" w:cstheme="minorBidi"/>
          <w:b w:val="0"/>
          <w:bCs w:val="0"/>
          <w:color w:val="333333"/>
        </w:rPr>
        <w:t xml:space="preserve">har </w:t>
      </w:r>
      <w:r w:rsidRPr="009E1069">
        <w:rPr>
          <w:rStyle w:val="Stark"/>
          <w:rFonts w:asciiTheme="minorHAnsi" w:hAnsiTheme="minorHAnsi" w:cstheme="minorBidi"/>
          <w:b w:val="0"/>
          <w:bCs w:val="0"/>
          <w:color w:val="333333"/>
        </w:rPr>
        <w:t>försetts med en etikett med ett senare hållbarhetsdatum</w:t>
      </w:r>
      <w:r w:rsidR="006D5BD1" w:rsidRPr="009E1069">
        <w:rPr>
          <w:rStyle w:val="Stark"/>
          <w:rFonts w:asciiTheme="minorHAnsi" w:hAnsiTheme="minorHAnsi" w:cstheme="minorBidi"/>
          <w:b w:val="0"/>
          <w:bCs w:val="0"/>
          <w:color w:val="333333"/>
        </w:rPr>
        <w:t>. Märkningen</w:t>
      </w:r>
      <w:r w:rsidRPr="009E1069">
        <w:rPr>
          <w:rStyle w:val="Stark"/>
          <w:rFonts w:asciiTheme="minorHAnsi" w:hAnsiTheme="minorHAnsi" w:cstheme="minorBidi"/>
          <w:b w:val="0"/>
          <w:bCs w:val="0"/>
          <w:color w:val="333333"/>
        </w:rPr>
        <w:t xml:space="preserve"> kan upplevas som tvetydig eller förvirrande om etiketten inte placeras över den ursprungliga datummärkningen eller om etiketten har placerats så att den lätt trillar bort eller har svårt att fästa på förpackningen.  </w:t>
      </w:r>
    </w:p>
    <w:p w14:paraId="73749E4F" w14:textId="60E936DF" w:rsidR="0016304B" w:rsidRPr="009E1069" w:rsidRDefault="0016304B" w:rsidP="00CA41B5">
      <w:pPr>
        <w:spacing w:line="257" w:lineRule="auto"/>
        <w:rPr>
          <w:sz w:val="24"/>
          <w:szCs w:val="24"/>
        </w:rPr>
      </w:pPr>
    </w:p>
    <w:p w14:paraId="117F561F" w14:textId="5CB3A959" w:rsidR="00CF0EE2" w:rsidRPr="009E1069" w:rsidRDefault="4D96B3A9" w:rsidP="273E4043">
      <w:pPr>
        <w:spacing w:line="257" w:lineRule="auto"/>
        <w:ind w:left="-20" w:right="-20"/>
        <w:rPr>
          <w:rFonts w:ascii="Calibri" w:eastAsia="Calibri" w:hAnsi="Calibri" w:cs="Calibri"/>
          <w:color w:val="2F5496" w:themeColor="accent1" w:themeShade="BF"/>
          <w:sz w:val="24"/>
          <w:szCs w:val="24"/>
          <w:u w:val="single"/>
        </w:rPr>
      </w:pPr>
      <w:r w:rsidRPr="009E1069">
        <w:rPr>
          <w:rFonts w:ascii="Calibri" w:eastAsia="Calibri" w:hAnsi="Calibri" w:cs="Calibri"/>
          <w:color w:val="2F5496" w:themeColor="accent1" w:themeShade="BF"/>
          <w:sz w:val="24"/>
          <w:szCs w:val="24"/>
          <w:u w:val="single"/>
        </w:rPr>
        <w:t>»</w:t>
      </w:r>
      <w:r w:rsidR="00092D67" w:rsidRPr="009E1069">
        <w:rPr>
          <w:rFonts w:ascii="Calibri" w:eastAsia="Calibri" w:hAnsi="Calibri" w:cs="Calibri"/>
          <w:color w:val="2F5496" w:themeColor="accent1" w:themeShade="BF"/>
          <w:sz w:val="24"/>
          <w:szCs w:val="24"/>
          <w:u w:val="single"/>
        </w:rPr>
        <w:t xml:space="preserve"> </w:t>
      </w:r>
      <w:r w:rsidR="00CF0EE2" w:rsidRPr="009E1069">
        <w:rPr>
          <w:rFonts w:ascii="Calibri" w:eastAsia="Calibri" w:hAnsi="Calibri" w:cs="Calibri"/>
          <w:color w:val="2F5496" w:themeColor="accent1" w:themeShade="BF"/>
          <w:sz w:val="24"/>
          <w:szCs w:val="24"/>
          <w:u w:val="single"/>
        </w:rPr>
        <w:t>”Förpacka och förpacka om livsmedel” (</w:t>
      </w:r>
      <w:r w:rsidR="009D4F45" w:rsidRPr="009E1069">
        <w:rPr>
          <w:rFonts w:ascii="Calibri" w:eastAsia="Calibri" w:hAnsi="Calibri" w:cs="Calibri"/>
          <w:color w:val="2F5496" w:themeColor="accent1" w:themeShade="BF"/>
          <w:sz w:val="24"/>
          <w:szCs w:val="24"/>
          <w:u w:val="single"/>
        </w:rPr>
        <w:t xml:space="preserve">se förslag </w:t>
      </w:r>
      <w:r w:rsidR="00CF0EE2" w:rsidRPr="009E1069">
        <w:rPr>
          <w:rFonts w:ascii="Calibri" w:eastAsia="Calibri" w:hAnsi="Calibri" w:cs="Calibri"/>
          <w:color w:val="2F5496" w:themeColor="accent1" w:themeShade="BF"/>
          <w:sz w:val="24"/>
          <w:szCs w:val="24"/>
          <w:u w:val="single"/>
        </w:rPr>
        <w:t xml:space="preserve">ny artikelsida </w:t>
      </w:r>
      <w:r w:rsidR="00FC162A" w:rsidRPr="009E1069">
        <w:rPr>
          <w:rFonts w:ascii="Calibri" w:eastAsia="Calibri" w:hAnsi="Calibri" w:cs="Calibri"/>
          <w:color w:val="2F5496" w:themeColor="accent1" w:themeShade="BF"/>
          <w:sz w:val="24"/>
          <w:szCs w:val="24"/>
          <w:u w:val="single"/>
        </w:rPr>
        <w:t>i</w:t>
      </w:r>
      <w:r w:rsidR="00CF0EE2" w:rsidRPr="009E1069">
        <w:rPr>
          <w:rFonts w:ascii="Calibri" w:eastAsia="Calibri" w:hAnsi="Calibri" w:cs="Calibri"/>
          <w:color w:val="2F5496" w:themeColor="accent1" w:themeShade="BF"/>
          <w:sz w:val="24"/>
          <w:szCs w:val="24"/>
          <w:u w:val="single"/>
        </w:rPr>
        <w:t xml:space="preserve"> separat dokument </w:t>
      </w:r>
      <w:r w:rsidR="00FC162A" w:rsidRPr="009E1069">
        <w:rPr>
          <w:rFonts w:ascii="Calibri" w:eastAsia="Calibri" w:hAnsi="Calibri" w:cs="Calibri"/>
          <w:color w:val="2F5496" w:themeColor="accent1" w:themeShade="BF"/>
          <w:sz w:val="24"/>
          <w:szCs w:val="24"/>
          <w:u w:val="single"/>
        </w:rPr>
        <w:t>i internremiss)</w:t>
      </w:r>
    </w:p>
    <w:p w14:paraId="5D35E302" w14:textId="3B9A9049" w:rsidR="3C10CEFE" w:rsidRPr="009E1069" w:rsidRDefault="3C10CEFE" w:rsidP="273E4043">
      <w:pPr>
        <w:spacing w:line="257" w:lineRule="auto"/>
        <w:ind w:left="-20" w:right="-20"/>
        <w:rPr>
          <w:rFonts w:ascii="Calibri" w:eastAsia="Calibri" w:hAnsi="Calibri" w:cs="Calibri"/>
          <w:color w:val="2F5496" w:themeColor="accent1" w:themeShade="BF"/>
          <w:sz w:val="24"/>
          <w:szCs w:val="24"/>
          <w:u w:val="single"/>
        </w:rPr>
      </w:pPr>
      <w:r w:rsidRPr="009E1069">
        <w:rPr>
          <w:rFonts w:ascii="Calibri" w:eastAsia="Calibri" w:hAnsi="Calibri" w:cs="Calibri"/>
          <w:color w:val="0073CA"/>
          <w:sz w:val="24"/>
          <w:szCs w:val="24"/>
        </w:rPr>
        <w:t>»</w:t>
      </w:r>
      <w:r w:rsidRPr="009E1069">
        <w:rPr>
          <w:rFonts w:eastAsia="Calibri"/>
          <w:sz w:val="24"/>
          <w:szCs w:val="24"/>
        </w:rPr>
        <w:t xml:space="preserve"> </w:t>
      </w:r>
      <w:r w:rsidRPr="009E1069">
        <w:rPr>
          <w:rFonts w:ascii="Calibri" w:eastAsia="Calibri" w:hAnsi="Calibri" w:cs="Calibri"/>
          <w:color w:val="2F5496" w:themeColor="accent1" w:themeShade="BF"/>
          <w:sz w:val="24"/>
          <w:szCs w:val="24"/>
          <w:u w:val="single"/>
        </w:rPr>
        <w:t>”</w:t>
      </w:r>
      <w:r w:rsidRPr="009E1069">
        <w:rPr>
          <w:color w:val="2F5496" w:themeColor="accent1" w:themeShade="BF"/>
          <w:sz w:val="24"/>
          <w:szCs w:val="24"/>
          <w:u w:val="single"/>
        </w:rPr>
        <w:t xml:space="preserve">Att </w:t>
      </w:r>
      <w:r w:rsidRPr="009E1069">
        <w:rPr>
          <w:rFonts w:ascii="Calibri" w:eastAsia="Calibri" w:hAnsi="Calibri" w:cs="Calibri"/>
          <w:color w:val="2F5496" w:themeColor="accent1" w:themeShade="BF"/>
          <w:sz w:val="24"/>
          <w:szCs w:val="24"/>
          <w:u w:val="single"/>
        </w:rPr>
        <w:t xml:space="preserve">bestämma hållbarhetsdatum” (nytt </w:t>
      </w:r>
      <w:r w:rsidR="00FC162A" w:rsidRPr="009E1069">
        <w:rPr>
          <w:rFonts w:ascii="Calibri" w:eastAsia="Calibri" w:hAnsi="Calibri" w:cs="Calibri"/>
          <w:color w:val="2F5496" w:themeColor="accent1" w:themeShade="BF"/>
          <w:sz w:val="24"/>
          <w:szCs w:val="24"/>
          <w:u w:val="single"/>
        </w:rPr>
        <w:t xml:space="preserve">förslag till ny text </w:t>
      </w:r>
      <w:r w:rsidR="000D10C3" w:rsidRPr="009E1069">
        <w:rPr>
          <w:rFonts w:ascii="Calibri" w:eastAsia="Calibri" w:hAnsi="Calibri" w:cs="Calibri"/>
          <w:color w:val="2F5496" w:themeColor="accent1" w:themeShade="BF"/>
          <w:sz w:val="24"/>
          <w:szCs w:val="24"/>
          <w:u w:val="single"/>
        </w:rPr>
        <w:t xml:space="preserve">i separat dokument i </w:t>
      </w:r>
      <w:r w:rsidRPr="009E1069">
        <w:rPr>
          <w:rFonts w:ascii="Calibri" w:eastAsia="Calibri" w:hAnsi="Calibri" w:cs="Calibri"/>
          <w:color w:val="2F5496" w:themeColor="accent1" w:themeShade="BF"/>
          <w:sz w:val="24"/>
          <w:szCs w:val="24"/>
          <w:u w:val="single"/>
        </w:rPr>
        <w:t>internremiss)</w:t>
      </w:r>
    </w:p>
    <w:p w14:paraId="7D9CEE7F" w14:textId="77777777" w:rsidR="009D4F45" w:rsidRPr="009E1069" w:rsidRDefault="009D4F45" w:rsidP="273E4043">
      <w:pPr>
        <w:spacing w:line="257" w:lineRule="auto"/>
        <w:ind w:left="-20" w:right="-20"/>
        <w:rPr>
          <w:rStyle w:val="Hyperlnk"/>
          <w:rFonts w:ascii="Calibri" w:eastAsia="Calibri" w:hAnsi="Calibri" w:cs="Calibri"/>
          <w:sz w:val="24"/>
          <w:szCs w:val="24"/>
        </w:rPr>
      </w:pPr>
    </w:p>
    <w:p w14:paraId="7DB9D1A2" w14:textId="77777777" w:rsidR="007B0CDD" w:rsidRPr="009E1069" w:rsidRDefault="00BB1EF5" w:rsidP="007B0CDD">
      <w:pPr>
        <w:pStyle w:val="Normalwebb"/>
        <w:shd w:val="clear" w:color="auto" w:fill="D6E3BC"/>
        <w:spacing w:before="0" w:beforeAutospacing="0" w:after="0" w:afterAutospacing="0"/>
        <w:rPr>
          <w:rStyle w:val="Stark"/>
          <w:rFonts w:asciiTheme="minorHAnsi" w:hAnsiTheme="minorHAnsi" w:cstheme="minorHAnsi"/>
          <w:color w:val="333333"/>
        </w:rPr>
      </w:pPr>
      <w:bookmarkStart w:id="5" w:name="_Hlk163748450"/>
      <w:r w:rsidRPr="009E1069">
        <w:rPr>
          <w:rStyle w:val="Stark"/>
          <w:rFonts w:asciiTheme="minorHAnsi" w:hAnsiTheme="minorHAnsi" w:cstheme="minorHAnsi"/>
          <w:color w:val="333333"/>
        </w:rPr>
        <w:t>Exempel</w:t>
      </w:r>
    </w:p>
    <w:p w14:paraId="6F893118" w14:textId="77777777" w:rsidR="00CD5143" w:rsidRPr="009E1069" w:rsidRDefault="00BB1EF5" w:rsidP="00CD5143">
      <w:pPr>
        <w:pStyle w:val="Normalwebb"/>
        <w:shd w:val="clear" w:color="auto" w:fill="D6E3BC"/>
        <w:spacing w:before="0" w:beforeAutospacing="0" w:after="0" w:afterAutospacing="0"/>
        <w:rPr>
          <w:rFonts w:asciiTheme="minorHAnsi" w:hAnsiTheme="minorHAnsi" w:cstheme="minorBidi"/>
          <w:color w:val="333333"/>
        </w:rPr>
      </w:pPr>
      <w:r w:rsidRPr="009E1069">
        <w:rPr>
          <w:rStyle w:val="Stark"/>
          <w:rFonts w:asciiTheme="minorHAnsi" w:hAnsiTheme="minorHAnsi" w:cstheme="minorBidi"/>
          <w:b w:val="0"/>
          <w:bCs w:val="0"/>
          <w:color w:val="333333"/>
        </w:rPr>
        <w:t>En butik grillar kyckling som sedan paketera</w:t>
      </w:r>
      <w:r w:rsidR="007E3FFF" w:rsidRPr="009E1069">
        <w:rPr>
          <w:rStyle w:val="Stark"/>
          <w:rFonts w:asciiTheme="minorHAnsi" w:hAnsiTheme="minorHAnsi" w:cstheme="minorBidi"/>
          <w:b w:val="0"/>
          <w:bCs w:val="0"/>
          <w:color w:val="333333"/>
        </w:rPr>
        <w:t>s</w:t>
      </w:r>
      <w:r w:rsidRPr="009E1069">
        <w:rPr>
          <w:rStyle w:val="Stark"/>
          <w:rFonts w:asciiTheme="minorHAnsi" w:hAnsiTheme="minorHAnsi" w:cstheme="minorBidi"/>
          <w:b w:val="0"/>
          <w:bCs w:val="0"/>
          <w:color w:val="333333"/>
        </w:rPr>
        <w:t>, märk</w:t>
      </w:r>
      <w:r w:rsidR="007E3FFF" w:rsidRPr="009E1069">
        <w:rPr>
          <w:rStyle w:val="Stark"/>
          <w:rFonts w:asciiTheme="minorHAnsi" w:hAnsiTheme="minorHAnsi" w:cstheme="minorBidi"/>
          <w:b w:val="0"/>
          <w:bCs w:val="0"/>
          <w:color w:val="333333"/>
        </w:rPr>
        <w:t>s</w:t>
      </w:r>
      <w:r w:rsidRPr="009E1069">
        <w:rPr>
          <w:rStyle w:val="Stark"/>
          <w:rFonts w:asciiTheme="minorHAnsi" w:hAnsiTheme="minorHAnsi" w:cstheme="minorBidi"/>
          <w:b w:val="0"/>
          <w:bCs w:val="0"/>
          <w:color w:val="333333"/>
        </w:rPr>
        <w:t xml:space="preserve"> och förvara</w:t>
      </w:r>
      <w:r w:rsidR="00770D22" w:rsidRPr="009E1069">
        <w:rPr>
          <w:rStyle w:val="Stark"/>
          <w:rFonts w:asciiTheme="minorHAnsi" w:hAnsiTheme="minorHAnsi" w:cstheme="minorBidi"/>
          <w:b w:val="0"/>
          <w:bCs w:val="0"/>
          <w:color w:val="333333"/>
        </w:rPr>
        <w:t>s</w:t>
      </w:r>
      <w:r w:rsidRPr="009E1069">
        <w:rPr>
          <w:rStyle w:val="Stark"/>
          <w:rFonts w:asciiTheme="minorHAnsi" w:hAnsiTheme="minorHAnsi" w:cstheme="minorBidi"/>
          <w:b w:val="0"/>
          <w:bCs w:val="0"/>
          <w:color w:val="333333"/>
        </w:rPr>
        <w:t xml:space="preserve"> i värmeskåp. Det blir några kycklingar över. Dessa kyls ner och säljs sedan som kyld grillad kyckling i butikens kyldisk. </w:t>
      </w:r>
    </w:p>
    <w:p w14:paraId="11FE8FF9" w14:textId="2CD5C1C8" w:rsidR="007B0CDD" w:rsidRPr="009E1069" w:rsidRDefault="00CD5143" w:rsidP="379EDEF6">
      <w:pPr>
        <w:pStyle w:val="Normalwebb"/>
        <w:shd w:val="clear" w:color="auto" w:fill="D6E3BC"/>
        <w:spacing w:before="0" w:beforeAutospacing="0" w:after="0" w:afterAutospacing="0"/>
        <w:rPr>
          <w:rStyle w:val="Stark"/>
          <w:rFonts w:asciiTheme="minorHAnsi" w:hAnsiTheme="minorHAnsi" w:cstheme="minorBidi"/>
          <w:b w:val="0"/>
          <w:bCs w:val="0"/>
          <w:color w:val="333333"/>
        </w:rPr>
      </w:pPr>
      <w:r w:rsidRPr="009E1069">
        <w:rPr>
          <w:rFonts w:asciiTheme="minorHAnsi" w:hAnsiTheme="minorHAnsi" w:cstheme="minorBidi"/>
          <w:color w:val="333333"/>
        </w:rPr>
        <w:t>För att säkerställa redlighet</w:t>
      </w:r>
      <w:r w:rsidR="00BD00FB" w:rsidRPr="009E1069">
        <w:rPr>
          <w:rFonts w:asciiTheme="minorHAnsi" w:hAnsiTheme="minorHAnsi" w:cstheme="minorBidi"/>
          <w:color w:val="333333"/>
        </w:rPr>
        <w:t xml:space="preserve"> </w:t>
      </w:r>
      <w:r w:rsidRPr="009E1069">
        <w:rPr>
          <w:rFonts w:asciiTheme="minorHAnsi" w:hAnsiTheme="minorHAnsi" w:cstheme="minorBidi"/>
          <w:color w:val="333333"/>
        </w:rPr>
        <w:t>är det viktigt att tänka på</w:t>
      </w:r>
      <w:r w:rsidR="000F7F1C" w:rsidRPr="009E1069">
        <w:rPr>
          <w:rFonts w:asciiTheme="minorHAnsi" w:hAnsiTheme="minorHAnsi" w:cstheme="minorBidi"/>
          <w:color w:val="333333"/>
        </w:rPr>
        <w:t xml:space="preserve"> att</w:t>
      </w:r>
      <w:r w:rsidRPr="009E1069">
        <w:rPr>
          <w:rFonts w:asciiTheme="minorHAnsi" w:hAnsiTheme="minorHAnsi" w:cstheme="minorBidi"/>
          <w:color w:val="333333"/>
        </w:rPr>
        <w:t>:</w:t>
      </w:r>
    </w:p>
    <w:p w14:paraId="093A239C" w14:textId="77777777" w:rsidR="00993E67" w:rsidRPr="009E1069" w:rsidRDefault="00993E67" w:rsidP="007B0CDD">
      <w:pPr>
        <w:pStyle w:val="Normalwebb"/>
        <w:shd w:val="clear" w:color="auto" w:fill="D6E3BC"/>
        <w:spacing w:before="0" w:beforeAutospacing="0" w:after="0" w:afterAutospacing="0"/>
        <w:rPr>
          <w:rStyle w:val="Stark"/>
          <w:rFonts w:asciiTheme="minorHAnsi" w:hAnsiTheme="minorHAnsi" w:cstheme="minorHAnsi"/>
          <w:b w:val="0"/>
          <w:bCs w:val="0"/>
          <w:color w:val="333333"/>
        </w:rPr>
      </w:pPr>
    </w:p>
    <w:bookmarkEnd w:id="5"/>
    <w:p w14:paraId="5DF4F052" w14:textId="623E2106" w:rsidR="007B0CDD" w:rsidRPr="009E1069" w:rsidRDefault="3D55CAE2" w:rsidP="379EDEF6">
      <w:pPr>
        <w:pStyle w:val="Normalwebb"/>
        <w:numPr>
          <w:ilvl w:val="0"/>
          <w:numId w:val="15"/>
        </w:numPr>
        <w:shd w:val="clear" w:color="auto" w:fill="D6E3BC"/>
        <w:spacing w:before="0" w:beforeAutospacing="0" w:after="0" w:afterAutospacing="0"/>
        <w:rPr>
          <w:rStyle w:val="Stark"/>
          <w:rFonts w:asciiTheme="minorHAnsi" w:hAnsiTheme="minorHAnsi" w:cstheme="minorBidi"/>
          <w:b w:val="0"/>
          <w:bCs w:val="0"/>
          <w:color w:val="333333"/>
        </w:rPr>
      </w:pPr>
      <w:r w:rsidRPr="009E1069">
        <w:rPr>
          <w:rStyle w:val="Stark"/>
          <w:rFonts w:asciiTheme="minorHAnsi" w:hAnsiTheme="minorHAnsi" w:cstheme="minorBidi"/>
          <w:b w:val="0"/>
          <w:bCs w:val="0"/>
          <w:color w:val="333333"/>
        </w:rPr>
        <w:t xml:space="preserve">det </w:t>
      </w:r>
      <w:r w:rsidR="5D1310B2" w:rsidRPr="009E1069">
        <w:rPr>
          <w:rStyle w:val="Stark"/>
          <w:rFonts w:asciiTheme="minorHAnsi" w:hAnsiTheme="minorHAnsi" w:cstheme="minorBidi"/>
          <w:b w:val="0"/>
          <w:bCs w:val="0"/>
          <w:color w:val="333333"/>
        </w:rPr>
        <w:t>f</w:t>
      </w:r>
      <w:r w:rsidR="00BB1EF5" w:rsidRPr="009E1069">
        <w:rPr>
          <w:rStyle w:val="Stark"/>
          <w:rFonts w:asciiTheme="minorHAnsi" w:hAnsiTheme="minorHAnsi" w:cstheme="minorBidi"/>
          <w:b w:val="0"/>
          <w:bCs w:val="0"/>
          <w:color w:val="333333"/>
        </w:rPr>
        <w:t>inns information om att kycklingen varit varmhållen innan den kyldes ner</w:t>
      </w:r>
      <w:r w:rsidR="3AE414F9" w:rsidRPr="009E1069">
        <w:rPr>
          <w:rStyle w:val="Stark"/>
          <w:rFonts w:asciiTheme="minorHAnsi" w:hAnsiTheme="minorHAnsi" w:cstheme="minorBidi"/>
          <w:b w:val="0"/>
          <w:bCs w:val="0"/>
          <w:color w:val="333333"/>
        </w:rPr>
        <w:t>, om konsumenten annars kan bli vilseledd</w:t>
      </w:r>
      <w:r w:rsidR="2C8B28B0" w:rsidRPr="009E1069">
        <w:rPr>
          <w:rStyle w:val="Stark"/>
          <w:rFonts w:asciiTheme="minorHAnsi" w:hAnsiTheme="minorHAnsi" w:cstheme="minorBidi"/>
          <w:b w:val="0"/>
          <w:bCs w:val="0"/>
          <w:color w:val="333333"/>
        </w:rPr>
        <w:t xml:space="preserve"> om den informationen saknas</w:t>
      </w:r>
    </w:p>
    <w:p w14:paraId="3F8DC87B" w14:textId="0485D24D" w:rsidR="007B0CDD" w:rsidRPr="009E1069" w:rsidRDefault="00BB1EF5" w:rsidP="007B0CDD">
      <w:pPr>
        <w:pStyle w:val="Normalwebb"/>
        <w:numPr>
          <w:ilvl w:val="0"/>
          <w:numId w:val="15"/>
        </w:numPr>
        <w:shd w:val="clear" w:color="auto" w:fill="D6E3BC"/>
        <w:spacing w:before="0" w:beforeAutospacing="0" w:after="0" w:afterAutospacing="0"/>
        <w:rPr>
          <w:rStyle w:val="Stark"/>
          <w:rFonts w:asciiTheme="minorHAnsi" w:hAnsiTheme="minorHAnsi" w:cstheme="minorBidi"/>
          <w:b w:val="0"/>
          <w:color w:val="333333"/>
        </w:rPr>
      </w:pPr>
      <w:r w:rsidRPr="009E1069">
        <w:rPr>
          <w:rStyle w:val="Stark"/>
          <w:rFonts w:asciiTheme="minorHAnsi" w:hAnsiTheme="minorHAnsi" w:cstheme="minorBidi"/>
          <w:b w:val="0"/>
          <w:color w:val="333333"/>
        </w:rPr>
        <w:t>all obligatorisk information</w:t>
      </w:r>
      <w:r w:rsidR="6F06C32D" w:rsidRPr="009E1069">
        <w:rPr>
          <w:rStyle w:val="Stark"/>
          <w:rFonts w:asciiTheme="minorHAnsi" w:hAnsiTheme="minorHAnsi" w:cstheme="minorBidi"/>
          <w:b w:val="0"/>
          <w:bCs w:val="0"/>
          <w:color w:val="333333"/>
        </w:rPr>
        <w:t xml:space="preserve"> finns med i märkningen</w:t>
      </w:r>
      <w:r w:rsidRPr="009E1069">
        <w:rPr>
          <w:rStyle w:val="Stark"/>
          <w:rFonts w:asciiTheme="minorHAnsi" w:hAnsiTheme="minorHAnsi" w:cstheme="minorBidi"/>
          <w:b w:val="0"/>
          <w:color w:val="333333"/>
        </w:rPr>
        <w:t xml:space="preserve"> </w:t>
      </w:r>
    </w:p>
    <w:p w14:paraId="469C5D36" w14:textId="3A152E7B" w:rsidR="00BB1EF5" w:rsidRPr="009E1069" w:rsidRDefault="03EEC57E" w:rsidP="01520F70">
      <w:pPr>
        <w:pStyle w:val="Normalwebb"/>
        <w:numPr>
          <w:ilvl w:val="0"/>
          <w:numId w:val="15"/>
        </w:numPr>
        <w:shd w:val="clear" w:color="auto" w:fill="D6E3BC"/>
        <w:spacing w:before="0" w:beforeAutospacing="0" w:after="0" w:afterAutospacing="0"/>
        <w:rPr>
          <w:rStyle w:val="Stark"/>
          <w:rFonts w:asciiTheme="minorHAnsi" w:hAnsiTheme="minorHAnsi" w:cstheme="minorBidi"/>
          <w:b w:val="0"/>
          <w:bCs w:val="0"/>
          <w:color w:val="333333"/>
        </w:rPr>
      </w:pPr>
      <w:r w:rsidRPr="009E1069">
        <w:rPr>
          <w:rStyle w:val="Stark"/>
          <w:rFonts w:asciiTheme="minorHAnsi" w:hAnsiTheme="minorHAnsi" w:cstheme="minorBidi"/>
          <w:b w:val="0"/>
          <w:bCs w:val="0"/>
          <w:color w:val="333333"/>
        </w:rPr>
        <w:t xml:space="preserve">eventuell </w:t>
      </w:r>
      <w:r w:rsidR="00BB1EF5" w:rsidRPr="009E1069">
        <w:rPr>
          <w:rStyle w:val="Stark"/>
          <w:rFonts w:asciiTheme="minorHAnsi" w:hAnsiTheme="minorHAnsi" w:cstheme="minorBidi"/>
          <w:b w:val="0"/>
          <w:bCs w:val="0"/>
          <w:color w:val="333333"/>
        </w:rPr>
        <w:t>frivillig information är tydlig</w:t>
      </w:r>
      <w:r w:rsidR="6287A634" w:rsidRPr="009E1069">
        <w:rPr>
          <w:rStyle w:val="Stark"/>
          <w:rFonts w:asciiTheme="minorHAnsi" w:hAnsiTheme="minorHAnsi" w:cstheme="minorBidi"/>
          <w:b w:val="0"/>
          <w:bCs w:val="0"/>
          <w:color w:val="333333"/>
        </w:rPr>
        <w:t>.</w:t>
      </w:r>
      <w:r w:rsidR="00BB1EF5" w:rsidRPr="009E1069">
        <w:rPr>
          <w:rStyle w:val="Stark"/>
          <w:rFonts w:asciiTheme="minorHAnsi" w:hAnsiTheme="minorHAnsi" w:cstheme="minorBidi"/>
          <w:b w:val="0"/>
          <w:bCs w:val="0"/>
          <w:color w:val="333333"/>
        </w:rPr>
        <w:t xml:space="preserve"> </w:t>
      </w:r>
      <w:r w:rsidR="22CAE948" w:rsidRPr="009E1069">
        <w:rPr>
          <w:rStyle w:val="Stark"/>
          <w:rFonts w:asciiTheme="minorHAnsi" w:hAnsiTheme="minorHAnsi" w:cstheme="minorBidi"/>
          <w:b w:val="0"/>
          <w:bCs w:val="0"/>
          <w:color w:val="333333"/>
        </w:rPr>
        <w:t>O</w:t>
      </w:r>
      <w:r w:rsidR="00BB1EF5" w:rsidRPr="009E1069">
        <w:rPr>
          <w:rStyle w:val="Stark"/>
          <w:rFonts w:asciiTheme="minorHAnsi" w:hAnsiTheme="minorHAnsi" w:cstheme="minorBidi"/>
          <w:b w:val="0"/>
          <w:bCs w:val="0"/>
          <w:color w:val="333333"/>
        </w:rPr>
        <w:t xml:space="preserve">m exempelvis </w:t>
      </w:r>
      <w:r w:rsidR="419DF58C" w:rsidRPr="009E1069">
        <w:rPr>
          <w:rStyle w:val="Stark"/>
          <w:rFonts w:asciiTheme="minorHAnsi" w:hAnsiTheme="minorHAnsi" w:cstheme="minorBidi"/>
          <w:b w:val="0"/>
          <w:bCs w:val="0"/>
          <w:color w:val="333333"/>
        </w:rPr>
        <w:t>för</w:t>
      </w:r>
      <w:r w:rsidR="00BB1EF5" w:rsidRPr="009E1069">
        <w:rPr>
          <w:rStyle w:val="Stark"/>
          <w:rFonts w:asciiTheme="minorHAnsi" w:hAnsiTheme="minorHAnsi" w:cstheme="minorBidi"/>
          <w:b w:val="0"/>
          <w:bCs w:val="0"/>
          <w:color w:val="333333"/>
        </w:rPr>
        <w:t>pack</w:t>
      </w:r>
      <w:r w:rsidR="0D37EAAF" w:rsidRPr="009E1069">
        <w:rPr>
          <w:rStyle w:val="Stark"/>
          <w:rFonts w:asciiTheme="minorHAnsi" w:hAnsiTheme="minorHAnsi" w:cstheme="minorBidi"/>
          <w:b w:val="0"/>
          <w:bCs w:val="0"/>
          <w:color w:val="333333"/>
        </w:rPr>
        <w:t>nings</w:t>
      </w:r>
      <w:r w:rsidR="00BB1EF5" w:rsidRPr="009E1069">
        <w:rPr>
          <w:rStyle w:val="Stark"/>
          <w:rFonts w:asciiTheme="minorHAnsi" w:hAnsiTheme="minorHAnsi" w:cstheme="minorBidi"/>
          <w:b w:val="0"/>
          <w:bCs w:val="0"/>
          <w:color w:val="333333"/>
        </w:rPr>
        <w:t xml:space="preserve">datum anges </w:t>
      </w:r>
      <w:r w:rsidR="5B7F69D1" w:rsidRPr="009E1069">
        <w:rPr>
          <w:rStyle w:val="Stark"/>
          <w:rFonts w:asciiTheme="minorHAnsi" w:hAnsiTheme="minorHAnsi" w:cstheme="minorBidi"/>
          <w:b w:val="0"/>
          <w:bCs w:val="0"/>
          <w:color w:val="333333"/>
        </w:rPr>
        <w:t>frivilligt</w:t>
      </w:r>
      <w:r w:rsidR="00BB1EF5" w:rsidRPr="009E1069">
        <w:rPr>
          <w:rStyle w:val="Stark"/>
          <w:rFonts w:asciiTheme="minorHAnsi" w:hAnsiTheme="minorHAnsi" w:cstheme="minorBidi"/>
          <w:b w:val="0"/>
          <w:bCs w:val="0"/>
          <w:color w:val="333333"/>
        </w:rPr>
        <w:t xml:space="preserve"> </w:t>
      </w:r>
      <w:r w:rsidR="0E06B368" w:rsidRPr="009E1069">
        <w:rPr>
          <w:rStyle w:val="Stark"/>
          <w:rFonts w:asciiTheme="minorHAnsi" w:hAnsiTheme="minorHAnsi" w:cstheme="minorBidi"/>
          <w:b w:val="0"/>
          <w:bCs w:val="0"/>
          <w:color w:val="333333"/>
        </w:rPr>
        <w:t xml:space="preserve">får det inte </w:t>
      </w:r>
      <w:r w:rsidR="00BB1EF5" w:rsidRPr="009E1069">
        <w:rPr>
          <w:rStyle w:val="Stark"/>
          <w:rFonts w:asciiTheme="minorHAnsi" w:hAnsiTheme="minorHAnsi" w:cstheme="minorBidi"/>
          <w:b w:val="0"/>
          <w:bCs w:val="0"/>
          <w:color w:val="333333"/>
        </w:rPr>
        <w:t>finn</w:t>
      </w:r>
      <w:r w:rsidR="544BB9DD" w:rsidRPr="009E1069">
        <w:rPr>
          <w:rStyle w:val="Stark"/>
          <w:rFonts w:asciiTheme="minorHAnsi" w:hAnsiTheme="minorHAnsi" w:cstheme="minorBidi"/>
          <w:b w:val="0"/>
          <w:bCs w:val="0"/>
          <w:color w:val="333333"/>
        </w:rPr>
        <w:t>a</w:t>
      </w:r>
      <w:r w:rsidR="00BB1EF5" w:rsidRPr="009E1069">
        <w:rPr>
          <w:rStyle w:val="Stark"/>
          <w:rFonts w:asciiTheme="minorHAnsi" w:hAnsiTheme="minorHAnsi" w:cstheme="minorBidi"/>
          <w:b w:val="0"/>
          <w:bCs w:val="0"/>
          <w:color w:val="333333"/>
        </w:rPr>
        <w:t>s flera datum som kan upplevas som tvetydig</w:t>
      </w:r>
      <w:r w:rsidR="0C7078E2" w:rsidRPr="009E1069">
        <w:rPr>
          <w:rStyle w:val="Stark"/>
          <w:rFonts w:asciiTheme="minorHAnsi" w:hAnsiTheme="minorHAnsi" w:cstheme="minorBidi"/>
          <w:b w:val="0"/>
          <w:bCs w:val="0"/>
          <w:color w:val="333333"/>
        </w:rPr>
        <w:t>a.</w:t>
      </w:r>
    </w:p>
    <w:p w14:paraId="724419E8" w14:textId="3927640B" w:rsidR="00BB1EF5" w:rsidRPr="009E1069" w:rsidRDefault="00BB1EF5" w:rsidP="00BB1EF5">
      <w:pPr>
        <w:spacing w:line="257" w:lineRule="auto"/>
        <w:ind w:left="-20" w:right="-20"/>
        <w:rPr>
          <w:sz w:val="24"/>
          <w:szCs w:val="24"/>
        </w:rPr>
      </w:pPr>
    </w:p>
    <w:p w14:paraId="6383DF62" w14:textId="6CE02FF9" w:rsidR="00CD3FA0" w:rsidRPr="009E1069" w:rsidRDefault="00EC1E64" w:rsidP="00BB1EF5">
      <w:pPr>
        <w:spacing w:line="257" w:lineRule="auto"/>
        <w:ind w:left="-20" w:right="-20"/>
        <w:rPr>
          <w:sz w:val="24"/>
          <w:szCs w:val="24"/>
        </w:rPr>
      </w:pPr>
      <w:r w:rsidRPr="009E1069">
        <w:rPr>
          <w:rFonts w:ascii="Calibri" w:eastAsia="Calibri" w:hAnsi="Calibri" w:cs="Calibri"/>
          <w:color w:val="2F5496" w:themeColor="accent1" w:themeShade="BF"/>
          <w:sz w:val="24"/>
          <w:szCs w:val="24"/>
          <w:u w:val="single"/>
        </w:rPr>
        <w:t xml:space="preserve">» </w:t>
      </w:r>
      <w:hyperlink r:id="rId20" w:history="1">
        <w:r w:rsidR="00CD3FA0" w:rsidRPr="009E1069">
          <w:rPr>
            <w:rStyle w:val="Hyperlnk"/>
            <w:sz w:val="24"/>
            <w:szCs w:val="24"/>
          </w:rPr>
          <w:t>Informationen får inte vilseleda</w:t>
        </w:r>
      </w:hyperlink>
    </w:p>
    <w:p w14:paraId="7A28A0E3" w14:textId="41902288" w:rsidR="00DF22B4" w:rsidRDefault="00DF22B4" w:rsidP="005C7138">
      <w:pPr>
        <w:pStyle w:val="Rubrik2"/>
      </w:pPr>
      <w:bookmarkStart w:id="6" w:name="_Toc163747586"/>
      <w:r w:rsidRPr="005D4173">
        <w:rPr>
          <w:rFonts w:eastAsia="Calibri Light"/>
        </w:rPr>
        <w:t xml:space="preserve">Att bibehålla spårbarhet </w:t>
      </w:r>
      <w:r w:rsidR="00632AED" w:rsidRPr="005D4173">
        <w:rPr>
          <w:rFonts w:eastAsia="Calibri Light"/>
        </w:rPr>
        <w:t>när livsmedel märks om</w:t>
      </w:r>
      <w:bookmarkEnd w:id="6"/>
      <w:r w:rsidR="00632AED">
        <w:rPr>
          <w:rFonts w:eastAsia="Calibri Light"/>
        </w:rPr>
        <w:t xml:space="preserve"> </w:t>
      </w:r>
      <w:r w:rsidRPr="1469C1CB">
        <w:rPr>
          <w:rFonts w:eastAsia="Calibri Light"/>
        </w:rPr>
        <w:t xml:space="preserve">  </w:t>
      </w:r>
    </w:p>
    <w:p w14:paraId="11BB50CD" w14:textId="0ED30092" w:rsidR="005432FB" w:rsidRPr="009E1069" w:rsidRDefault="00AB5EA7" w:rsidP="00DF22B4">
      <w:pPr>
        <w:spacing w:line="257" w:lineRule="auto"/>
        <w:ind w:left="-20" w:right="-20"/>
        <w:rPr>
          <w:rFonts w:ascii="Calibri" w:eastAsia="Calibri" w:hAnsi="Calibri" w:cs="Calibri"/>
          <w:sz w:val="24"/>
          <w:szCs w:val="24"/>
        </w:rPr>
      </w:pPr>
      <w:r w:rsidRPr="009E1069">
        <w:rPr>
          <w:rFonts w:ascii="Calibri" w:eastAsia="Calibri" w:hAnsi="Calibri" w:cs="Calibri"/>
          <w:sz w:val="24"/>
          <w:szCs w:val="24"/>
        </w:rPr>
        <w:t xml:space="preserve">I många fall </w:t>
      </w:r>
      <w:r w:rsidR="00B23147" w:rsidRPr="009E1069">
        <w:rPr>
          <w:rFonts w:ascii="Calibri" w:eastAsia="Calibri" w:hAnsi="Calibri" w:cs="Calibri"/>
          <w:sz w:val="24"/>
          <w:szCs w:val="24"/>
        </w:rPr>
        <w:t>måste</w:t>
      </w:r>
      <w:r w:rsidRPr="009E1069">
        <w:rPr>
          <w:rFonts w:ascii="Calibri" w:eastAsia="Calibri" w:hAnsi="Calibri" w:cs="Calibri"/>
          <w:sz w:val="24"/>
          <w:szCs w:val="24"/>
        </w:rPr>
        <w:t xml:space="preserve"> färdigförpackade</w:t>
      </w:r>
      <w:r w:rsidR="00B23147" w:rsidRPr="009E1069">
        <w:rPr>
          <w:rFonts w:ascii="Calibri" w:eastAsia="Calibri" w:hAnsi="Calibri" w:cs="Calibri"/>
          <w:sz w:val="24"/>
          <w:szCs w:val="24"/>
        </w:rPr>
        <w:t xml:space="preserve"> </w:t>
      </w:r>
      <w:r w:rsidRPr="009E1069">
        <w:rPr>
          <w:rFonts w:ascii="Calibri" w:eastAsia="Calibri" w:hAnsi="Calibri" w:cs="Calibri"/>
          <w:sz w:val="24"/>
          <w:szCs w:val="24"/>
        </w:rPr>
        <w:t xml:space="preserve">livsmedel märkas </w:t>
      </w:r>
      <w:r w:rsidR="00B23147" w:rsidRPr="009E1069">
        <w:rPr>
          <w:rFonts w:ascii="Calibri" w:eastAsia="Calibri" w:hAnsi="Calibri" w:cs="Calibri"/>
          <w:sz w:val="24"/>
          <w:szCs w:val="24"/>
        </w:rPr>
        <w:t xml:space="preserve">med någon form av identifikationsmärkning så att det går att se vilket parti </w:t>
      </w:r>
      <w:r w:rsidR="009F5B6A" w:rsidRPr="009E1069">
        <w:rPr>
          <w:rFonts w:ascii="Calibri" w:eastAsia="Calibri" w:hAnsi="Calibri" w:cs="Calibri"/>
          <w:sz w:val="24"/>
          <w:szCs w:val="24"/>
        </w:rPr>
        <w:t xml:space="preserve">som </w:t>
      </w:r>
      <w:r w:rsidR="00B23147" w:rsidRPr="009E1069">
        <w:rPr>
          <w:rFonts w:ascii="Calibri" w:eastAsia="Calibri" w:hAnsi="Calibri" w:cs="Calibri"/>
          <w:sz w:val="24"/>
          <w:szCs w:val="24"/>
        </w:rPr>
        <w:t>varan tillhör</w:t>
      </w:r>
      <w:r w:rsidR="009F5B6A" w:rsidRPr="009E1069">
        <w:rPr>
          <w:rFonts w:ascii="Calibri" w:eastAsia="Calibri" w:hAnsi="Calibri" w:cs="Calibri"/>
          <w:sz w:val="24"/>
          <w:szCs w:val="24"/>
        </w:rPr>
        <w:t xml:space="preserve"> och </w:t>
      </w:r>
      <w:r w:rsidR="00193DA0" w:rsidRPr="009E1069">
        <w:rPr>
          <w:rFonts w:ascii="Calibri" w:eastAsia="Calibri" w:hAnsi="Calibri" w:cs="Calibri"/>
          <w:sz w:val="24"/>
          <w:szCs w:val="24"/>
        </w:rPr>
        <w:t xml:space="preserve">för att </w:t>
      </w:r>
      <w:r w:rsidR="002259C8" w:rsidRPr="009E1069">
        <w:rPr>
          <w:rFonts w:ascii="Calibri" w:eastAsia="Calibri" w:hAnsi="Calibri" w:cs="Calibri"/>
          <w:sz w:val="24"/>
          <w:szCs w:val="24"/>
        </w:rPr>
        <w:t xml:space="preserve">kunna </w:t>
      </w:r>
      <w:r w:rsidR="009F5B6A" w:rsidRPr="009E1069">
        <w:rPr>
          <w:rFonts w:ascii="Calibri" w:eastAsia="Calibri" w:hAnsi="Calibri" w:cs="Calibri"/>
          <w:sz w:val="24"/>
          <w:szCs w:val="24"/>
        </w:rPr>
        <w:t>spåra</w:t>
      </w:r>
      <w:r w:rsidR="002259C8" w:rsidRPr="009E1069">
        <w:rPr>
          <w:rFonts w:ascii="Calibri" w:eastAsia="Calibri" w:hAnsi="Calibri" w:cs="Calibri"/>
          <w:sz w:val="24"/>
          <w:szCs w:val="24"/>
        </w:rPr>
        <w:t xml:space="preserve"> varan</w:t>
      </w:r>
      <w:r w:rsidR="009F5B6A" w:rsidRPr="009E1069">
        <w:rPr>
          <w:rFonts w:ascii="Calibri" w:eastAsia="Calibri" w:hAnsi="Calibri" w:cs="Calibri"/>
          <w:sz w:val="24"/>
          <w:szCs w:val="24"/>
        </w:rPr>
        <w:t xml:space="preserve"> genom hela livsmedelskedjan.</w:t>
      </w:r>
      <w:r w:rsidR="00B82DCF" w:rsidRPr="009E1069">
        <w:rPr>
          <w:rFonts w:ascii="Calibri" w:eastAsia="Calibri" w:hAnsi="Calibri" w:cs="Calibri"/>
          <w:sz w:val="24"/>
          <w:szCs w:val="24"/>
        </w:rPr>
        <w:t xml:space="preserve"> </w:t>
      </w:r>
    </w:p>
    <w:p w14:paraId="0E43EBFB" w14:textId="2C99FCFD" w:rsidR="006F7C9F" w:rsidRPr="009E1069" w:rsidRDefault="19CAF3AF" w:rsidP="6B5CCAB9">
      <w:pPr>
        <w:spacing w:line="257" w:lineRule="auto"/>
        <w:ind w:left="-20" w:right="-20"/>
        <w:rPr>
          <w:rFonts w:ascii="Calibri" w:eastAsia="Calibri" w:hAnsi="Calibri" w:cs="Calibri"/>
          <w:sz w:val="24"/>
          <w:szCs w:val="24"/>
        </w:rPr>
      </w:pPr>
      <w:r w:rsidRPr="009E1069">
        <w:rPr>
          <w:rFonts w:ascii="Calibri" w:eastAsia="Calibri" w:hAnsi="Calibri" w:cs="Calibri"/>
          <w:sz w:val="24"/>
          <w:szCs w:val="24"/>
        </w:rPr>
        <w:t xml:space="preserve">I de fall ett </w:t>
      </w:r>
      <w:r w:rsidR="0019254C" w:rsidRPr="009E1069">
        <w:rPr>
          <w:rFonts w:ascii="Calibri" w:eastAsia="Calibri" w:hAnsi="Calibri" w:cs="Calibri"/>
          <w:sz w:val="24"/>
          <w:szCs w:val="24"/>
        </w:rPr>
        <w:t xml:space="preserve">företag </w:t>
      </w:r>
      <w:r w:rsidR="76B21A4A" w:rsidRPr="009E1069">
        <w:rPr>
          <w:rFonts w:ascii="Calibri" w:eastAsia="Calibri" w:hAnsi="Calibri" w:cs="Calibri"/>
          <w:sz w:val="24"/>
          <w:szCs w:val="24"/>
        </w:rPr>
        <w:t xml:space="preserve">baserar </w:t>
      </w:r>
      <w:r w:rsidR="0019254C" w:rsidRPr="009E1069">
        <w:rPr>
          <w:rFonts w:ascii="Calibri" w:eastAsia="Calibri" w:hAnsi="Calibri" w:cs="Calibri"/>
          <w:sz w:val="24"/>
          <w:szCs w:val="24"/>
        </w:rPr>
        <w:t xml:space="preserve">sitt spårbarhetssystem på produkternas hållbarhetsmärkning </w:t>
      </w:r>
      <w:r w:rsidR="347FF141" w:rsidRPr="009E1069">
        <w:rPr>
          <w:rFonts w:ascii="Calibri" w:eastAsia="Calibri" w:hAnsi="Calibri" w:cs="Calibri"/>
          <w:sz w:val="24"/>
          <w:szCs w:val="24"/>
        </w:rPr>
        <w:t>behöver företagaren se till att produkten fortsätter vara spårbar även om hållbarhetsdatumet ändras.</w:t>
      </w:r>
      <w:r w:rsidR="00C9727D" w:rsidRPr="009E1069">
        <w:rPr>
          <w:rFonts w:ascii="Calibri" w:eastAsia="Calibri" w:hAnsi="Calibri" w:cs="Calibri"/>
          <w:sz w:val="24"/>
          <w:szCs w:val="24"/>
        </w:rPr>
        <w:t xml:space="preserve"> Se </w:t>
      </w:r>
      <w:r w:rsidR="00F516A3" w:rsidRPr="009E1069">
        <w:rPr>
          <w:rFonts w:ascii="Calibri" w:eastAsia="Calibri" w:hAnsi="Calibri" w:cs="Calibri"/>
          <w:sz w:val="24"/>
          <w:szCs w:val="24"/>
        </w:rPr>
        <w:t>SL</w:t>
      </w:r>
      <w:r w:rsidR="00E82AA8" w:rsidRPr="009E1069">
        <w:rPr>
          <w:rFonts w:ascii="Calibri" w:eastAsia="Calibri" w:hAnsi="Calibri" w:cs="Calibri"/>
          <w:sz w:val="24"/>
          <w:szCs w:val="24"/>
        </w:rPr>
        <w:t>VFS 1993:</w:t>
      </w:r>
      <w:r w:rsidR="009F68BC" w:rsidRPr="009E1069">
        <w:rPr>
          <w:rFonts w:ascii="Calibri" w:eastAsia="Calibri" w:hAnsi="Calibri" w:cs="Calibri"/>
          <w:sz w:val="24"/>
          <w:szCs w:val="24"/>
        </w:rPr>
        <w:t>20.</w:t>
      </w:r>
    </w:p>
    <w:p w14:paraId="09FC9D7C" w14:textId="12A5059A" w:rsidR="00763425" w:rsidRPr="009E1069" w:rsidRDefault="00763425" w:rsidP="6B5CCAB9">
      <w:pPr>
        <w:spacing w:after="200" w:line="257" w:lineRule="auto"/>
        <w:ind w:left="-20" w:right="-20"/>
        <w:rPr>
          <w:rFonts w:ascii="Calibri" w:eastAsia="Calibri" w:hAnsi="Calibri" w:cs="Calibri"/>
          <w:sz w:val="24"/>
          <w:szCs w:val="24"/>
        </w:rPr>
      </w:pPr>
      <w:r w:rsidRPr="009E1069">
        <w:rPr>
          <w:rFonts w:ascii="Calibri" w:eastAsia="Calibri" w:hAnsi="Calibri" w:cs="Calibri"/>
          <w:color w:val="0073CA"/>
          <w:sz w:val="24"/>
          <w:szCs w:val="24"/>
        </w:rPr>
        <w:t xml:space="preserve">» </w:t>
      </w:r>
      <w:hyperlink r:id="rId21" w:history="1">
        <w:r w:rsidRPr="009E1069">
          <w:rPr>
            <w:rStyle w:val="Hyperlnk"/>
            <w:sz w:val="24"/>
            <w:szCs w:val="24"/>
          </w:rPr>
          <w:t xml:space="preserve">Spårbarhet </w:t>
        </w:r>
      </w:hyperlink>
    </w:p>
    <w:p w14:paraId="4CFF1ABB" w14:textId="77777777" w:rsidR="006F1BFA" w:rsidRDefault="006F1BFA" w:rsidP="005E2EB3">
      <w:pPr>
        <w:pStyle w:val="Rubrik2"/>
      </w:pPr>
      <w:bookmarkStart w:id="7" w:name="_Toc163747587"/>
      <w:r w:rsidRPr="005E2EB3">
        <w:t>Att märka om livsmedel av animaliskt ursprung</w:t>
      </w:r>
      <w:bookmarkEnd w:id="7"/>
      <w:r w:rsidRPr="005E2EB3">
        <w:t xml:space="preserve"> </w:t>
      </w:r>
    </w:p>
    <w:p w14:paraId="03D626D0" w14:textId="51A67503" w:rsidR="002D2098" w:rsidRPr="009E1069" w:rsidRDefault="002D2098" w:rsidP="002D2098">
      <w:pPr>
        <w:spacing w:after="200" w:line="276" w:lineRule="auto"/>
        <w:ind w:left="-20" w:right="-20"/>
        <w:rPr>
          <w:rFonts w:ascii="Calibri" w:eastAsia="Calibri" w:hAnsi="Calibri" w:cs="Calibri"/>
          <w:sz w:val="24"/>
          <w:szCs w:val="24"/>
        </w:rPr>
      </w:pPr>
      <w:r w:rsidRPr="009E1069">
        <w:rPr>
          <w:rFonts w:ascii="Calibri" w:eastAsia="Calibri" w:hAnsi="Calibri" w:cs="Calibri"/>
          <w:sz w:val="24"/>
          <w:szCs w:val="24"/>
        </w:rPr>
        <w:t xml:space="preserve">För </w:t>
      </w:r>
      <w:r w:rsidR="005B3026" w:rsidRPr="009E1069">
        <w:rPr>
          <w:rFonts w:ascii="Calibri" w:eastAsia="Calibri" w:hAnsi="Calibri" w:cs="Calibri"/>
          <w:sz w:val="24"/>
          <w:szCs w:val="24"/>
        </w:rPr>
        <w:t>produkter av animaliskt ursprung</w:t>
      </w:r>
      <w:r w:rsidRPr="009E1069">
        <w:rPr>
          <w:rFonts w:ascii="Calibri" w:eastAsia="Calibri" w:hAnsi="Calibri" w:cs="Calibri"/>
          <w:sz w:val="24"/>
          <w:szCs w:val="24"/>
        </w:rPr>
        <w:t xml:space="preserve"> krävs </w:t>
      </w:r>
      <w:r w:rsidR="005B3026" w:rsidRPr="009E1069">
        <w:rPr>
          <w:rFonts w:ascii="Calibri" w:eastAsia="Calibri" w:hAnsi="Calibri" w:cs="Calibri"/>
          <w:sz w:val="24"/>
          <w:szCs w:val="24"/>
        </w:rPr>
        <w:t xml:space="preserve">i regel </w:t>
      </w:r>
      <w:r w:rsidRPr="009E1069">
        <w:rPr>
          <w:rFonts w:ascii="Calibri" w:eastAsia="Calibri" w:hAnsi="Calibri" w:cs="Calibri"/>
          <w:sz w:val="24"/>
          <w:szCs w:val="24"/>
        </w:rPr>
        <w:t>ett identifieringsmärke på produkten. Se artikel 5 och bilaga II till förordning (EG) nr 853/2004. Identifieringsmärket ska</w:t>
      </w:r>
      <w:r w:rsidR="00D21F30" w:rsidRPr="009E1069">
        <w:rPr>
          <w:rFonts w:ascii="Calibri" w:eastAsia="Calibri" w:hAnsi="Calibri" w:cs="Calibri"/>
          <w:sz w:val="24"/>
          <w:szCs w:val="24"/>
        </w:rPr>
        <w:t xml:space="preserve"> </w:t>
      </w:r>
      <w:r w:rsidR="00551345" w:rsidRPr="009E1069">
        <w:rPr>
          <w:rFonts w:ascii="Calibri" w:eastAsia="Calibri" w:hAnsi="Calibri" w:cs="Calibri"/>
          <w:sz w:val="24"/>
          <w:szCs w:val="24"/>
        </w:rPr>
        <w:t xml:space="preserve">placeras på förpackningen </w:t>
      </w:r>
      <w:r w:rsidR="00D21F30" w:rsidRPr="009E1069">
        <w:rPr>
          <w:rFonts w:ascii="Calibri" w:eastAsia="Calibri" w:hAnsi="Calibri" w:cs="Calibri"/>
          <w:sz w:val="24"/>
          <w:szCs w:val="24"/>
        </w:rPr>
        <w:t>av den</w:t>
      </w:r>
      <w:r w:rsidRPr="009E1069">
        <w:rPr>
          <w:rFonts w:ascii="Calibri" w:eastAsia="Calibri" w:hAnsi="Calibri" w:cs="Calibri"/>
          <w:sz w:val="24"/>
          <w:szCs w:val="24"/>
        </w:rPr>
        <w:t xml:space="preserve"> anläggning som </w:t>
      </w:r>
      <w:r w:rsidR="00D21F30" w:rsidRPr="009E1069">
        <w:rPr>
          <w:rFonts w:ascii="Calibri" w:eastAsia="Calibri" w:hAnsi="Calibri" w:cs="Calibri"/>
          <w:sz w:val="24"/>
          <w:szCs w:val="24"/>
        </w:rPr>
        <w:t>senast hanterat livsmedlet i oförpackat skick</w:t>
      </w:r>
      <w:r w:rsidRPr="009E1069">
        <w:rPr>
          <w:rFonts w:ascii="Calibri" w:eastAsia="Calibri" w:hAnsi="Calibri" w:cs="Calibri"/>
          <w:sz w:val="24"/>
          <w:szCs w:val="24"/>
        </w:rPr>
        <w:t>. De</w:t>
      </w:r>
      <w:r w:rsidR="003F6EB6" w:rsidRPr="009E1069">
        <w:rPr>
          <w:rFonts w:ascii="Calibri" w:eastAsia="Calibri" w:hAnsi="Calibri" w:cs="Calibri"/>
          <w:sz w:val="24"/>
          <w:szCs w:val="24"/>
        </w:rPr>
        <w:t>tt</w:t>
      </w:r>
      <w:r w:rsidRPr="009E1069">
        <w:rPr>
          <w:rFonts w:ascii="Calibri" w:eastAsia="Calibri" w:hAnsi="Calibri" w:cs="Calibri"/>
          <w:sz w:val="24"/>
          <w:szCs w:val="24"/>
        </w:rPr>
        <w:t>a krav kan innebära begrä</w:t>
      </w:r>
      <w:r w:rsidR="00D21F30" w:rsidRPr="009E1069">
        <w:rPr>
          <w:rFonts w:ascii="Calibri" w:eastAsia="Calibri" w:hAnsi="Calibri" w:cs="Calibri"/>
          <w:sz w:val="24"/>
          <w:szCs w:val="24"/>
        </w:rPr>
        <w:t>ns</w:t>
      </w:r>
      <w:r w:rsidR="00B06454" w:rsidRPr="009E1069">
        <w:rPr>
          <w:rFonts w:ascii="Calibri" w:eastAsia="Calibri" w:hAnsi="Calibri" w:cs="Calibri"/>
          <w:sz w:val="24"/>
          <w:szCs w:val="24"/>
        </w:rPr>
        <w:t>n</w:t>
      </w:r>
      <w:r w:rsidRPr="009E1069">
        <w:rPr>
          <w:rFonts w:ascii="Calibri" w:eastAsia="Calibri" w:hAnsi="Calibri" w:cs="Calibri"/>
          <w:sz w:val="24"/>
          <w:szCs w:val="24"/>
        </w:rPr>
        <w:t xml:space="preserve">ingar för att märka om </w:t>
      </w:r>
      <w:r w:rsidR="035AA557" w:rsidRPr="009E1069">
        <w:rPr>
          <w:rFonts w:ascii="Calibri" w:eastAsia="Calibri" w:hAnsi="Calibri" w:cs="Calibri"/>
          <w:sz w:val="24"/>
          <w:szCs w:val="24"/>
        </w:rPr>
        <w:t xml:space="preserve">ett </w:t>
      </w:r>
      <w:r w:rsidRPr="009E1069">
        <w:rPr>
          <w:rFonts w:ascii="Calibri" w:eastAsia="Calibri" w:hAnsi="Calibri" w:cs="Calibri"/>
          <w:sz w:val="24"/>
          <w:szCs w:val="24"/>
        </w:rPr>
        <w:t xml:space="preserve">livsmedel </w:t>
      </w:r>
      <w:r w:rsidR="08798F0B" w:rsidRPr="009E1069">
        <w:rPr>
          <w:rFonts w:ascii="Calibri" w:eastAsia="Calibri" w:hAnsi="Calibri" w:cs="Calibri"/>
          <w:sz w:val="24"/>
          <w:szCs w:val="24"/>
        </w:rPr>
        <w:t xml:space="preserve">som bär ett identifieringsmärke </w:t>
      </w:r>
      <w:r w:rsidRPr="009E1069">
        <w:rPr>
          <w:rFonts w:ascii="Calibri" w:eastAsia="Calibri" w:hAnsi="Calibri" w:cs="Calibri"/>
          <w:sz w:val="24"/>
          <w:szCs w:val="24"/>
        </w:rPr>
        <w:t xml:space="preserve">i ett senare led. </w:t>
      </w:r>
    </w:p>
    <w:p w14:paraId="550BB1F0" w14:textId="1BE5C163" w:rsidR="00662721" w:rsidRPr="009E1069" w:rsidRDefault="587C9ABF" w:rsidP="00BB6C83">
      <w:pPr>
        <w:rPr>
          <w:sz w:val="24"/>
          <w:szCs w:val="24"/>
        </w:rPr>
      </w:pPr>
      <w:r w:rsidRPr="009E1069">
        <w:rPr>
          <w:sz w:val="24"/>
          <w:szCs w:val="24"/>
        </w:rPr>
        <w:t>E</w:t>
      </w:r>
      <w:r w:rsidR="0040114F" w:rsidRPr="009E1069">
        <w:rPr>
          <w:sz w:val="24"/>
          <w:szCs w:val="24"/>
        </w:rPr>
        <w:t>n livsmedelsföretagare</w:t>
      </w:r>
      <w:r w:rsidR="008102CB" w:rsidRPr="009E1069">
        <w:rPr>
          <w:sz w:val="24"/>
          <w:szCs w:val="24"/>
        </w:rPr>
        <w:t xml:space="preserve"> </w:t>
      </w:r>
      <w:r w:rsidR="62F7D6FF" w:rsidRPr="009E1069">
        <w:rPr>
          <w:sz w:val="24"/>
          <w:szCs w:val="24"/>
        </w:rPr>
        <w:t xml:space="preserve">som </w:t>
      </w:r>
      <w:r w:rsidR="0040114F" w:rsidRPr="009E1069">
        <w:rPr>
          <w:sz w:val="24"/>
          <w:szCs w:val="24"/>
        </w:rPr>
        <w:t xml:space="preserve">i senare led </w:t>
      </w:r>
      <w:r w:rsidR="00D316BE" w:rsidRPr="009E1069">
        <w:rPr>
          <w:sz w:val="24"/>
          <w:szCs w:val="24"/>
        </w:rPr>
        <w:t>bryter förpackning</w:t>
      </w:r>
      <w:r w:rsidR="00D06F46" w:rsidRPr="009E1069">
        <w:rPr>
          <w:sz w:val="24"/>
          <w:szCs w:val="24"/>
        </w:rPr>
        <w:t>ar</w:t>
      </w:r>
      <w:r w:rsidR="00D316BE" w:rsidRPr="009E1069">
        <w:rPr>
          <w:sz w:val="24"/>
          <w:szCs w:val="24"/>
        </w:rPr>
        <w:t xml:space="preserve"> </w:t>
      </w:r>
      <w:r w:rsidR="319E15C5" w:rsidRPr="009E1069">
        <w:rPr>
          <w:sz w:val="24"/>
          <w:szCs w:val="24"/>
        </w:rPr>
        <w:t xml:space="preserve">med </w:t>
      </w:r>
      <w:r w:rsidR="00D316BE" w:rsidRPr="009E1069">
        <w:rPr>
          <w:sz w:val="24"/>
          <w:szCs w:val="24"/>
        </w:rPr>
        <w:t>animaliska livsmedel för att skiva, dela</w:t>
      </w:r>
      <w:r w:rsidR="000768A9" w:rsidRPr="009E1069">
        <w:rPr>
          <w:sz w:val="24"/>
          <w:szCs w:val="24"/>
        </w:rPr>
        <w:t xml:space="preserve">, </w:t>
      </w:r>
      <w:r w:rsidR="00D316BE" w:rsidRPr="009E1069">
        <w:rPr>
          <w:sz w:val="24"/>
          <w:szCs w:val="24"/>
        </w:rPr>
        <w:t xml:space="preserve">bita </w:t>
      </w:r>
      <w:r w:rsidR="00BD1362" w:rsidRPr="009E1069">
        <w:rPr>
          <w:sz w:val="24"/>
          <w:szCs w:val="24"/>
        </w:rPr>
        <w:t>och</w:t>
      </w:r>
      <w:r w:rsidR="00D316BE" w:rsidRPr="009E1069">
        <w:rPr>
          <w:sz w:val="24"/>
          <w:szCs w:val="24"/>
        </w:rPr>
        <w:t xml:space="preserve"> förpacka om</w:t>
      </w:r>
      <w:r w:rsidR="524329F1" w:rsidRPr="009E1069">
        <w:rPr>
          <w:sz w:val="24"/>
          <w:szCs w:val="24"/>
        </w:rPr>
        <w:t>,</w:t>
      </w:r>
      <w:r w:rsidR="00BD1362" w:rsidRPr="009E1069">
        <w:rPr>
          <w:sz w:val="24"/>
          <w:szCs w:val="24"/>
        </w:rPr>
        <w:t xml:space="preserve"> och därmed även märka dessa</w:t>
      </w:r>
      <w:r w:rsidR="00D316BE" w:rsidRPr="009E1069">
        <w:rPr>
          <w:sz w:val="24"/>
          <w:szCs w:val="24"/>
        </w:rPr>
        <w:t xml:space="preserve"> livsmed</w:t>
      </w:r>
      <w:r w:rsidR="004A5978" w:rsidRPr="009E1069">
        <w:rPr>
          <w:sz w:val="24"/>
          <w:szCs w:val="24"/>
        </w:rPr>
        <w:t xml:space="preserve">el </w:t>
      </w:r>
      <w:r w:rsidR="00BD1362" w:rsidRPr="009E1069">
        <w:rPr>
          <w:sz w:val="24"/>
          <w:szCs w:val="24"/>
        </w:rPr>
        <w:t>för att</w:t>
      </w:r>
      <w:r w:rsidR="00D316BE" w:rsidRPr="009E1069">
        <w:rPr>
          <w:sz w:val="24"/>
          <w:szCs w:val="24"/>
        </w:rPr>
        <w:t xml:space="preserve"> sedan leverera dem vidare till en </w:t>
      </w:r>
      <w:r w:rsidR="000A20B9" w:rsidRPr="009E1069">
        <w:rPr>
          <w:sz w:val="24"/>
          <w:szCs w:val="24"/>
        </w:rPr>
        <w:t>annan livsmedelföretagare</w:t>
      </w:r>
      <w:r w:rsidR="00503F1C" w:rsidRPr="009E1069">
        <w:rPr>
          <w:sz w:val="24"/>
          <w:szCs w:val="24"/>
        </w:rPr>
        <w:t>,</w:t>
      </w:r>
      <w:r w:rsidR="000A20B9" w:rsidRPr="009E1069">
        <w:rPr>
          <w:sz w:val="24"/>
          <w:szCs w:val="24"/>
        </w:rPr>
        <w:t xml:space="preserve"> </w:t>
      </w:r>
      <w:r w:rsidR="0059559E" w:rsidRPr="009E1069">
        <w:rPr>
          <w:sz w:val="24"/>
          <w:szCs w:val="24"/>
        </w:rPr>
        <w:t xml:space="preserve">ska </w:t>
      </w:r>
      <w:r w:rsidR="004A5978" w:rsidRPr="009E1069">
        <w:rPr>
          <w:sz w:val="24"/>
          <w:szCs w:val="24"/>
        </w:rPr>
        <w:t xml:space="preserve">uppfylla kraven </w:t>
      </w:r>
      <w:r w:rsidR="51312B94" w:rsidRPr="009E1069">
        <w:rPr>
          <w:sz w:val="24"/>
          <w:szCs w:val="24"/>
        </w:rPr>
        <w:t xml:space="preserve">i </w:t>
      </w:r>
      <w:r w:rsidR="004A5978" w:rsidRPr="009E1069">
        <w:rPr>
          <w:sz w:val="24"/>
          <w:szCs w:val="24"/>
        </w:rPr>
        <w:t>förordning (EG) nr 853/2004</w:t>
      </w:r>
      <w:r w:rsidR="00503F1C" w:rsidRPr="009E1069">
        <w:rPr>
          <w:sz w:val="24"/>
          <w:szCs w:val="24"/>
        </w:rPr>
        <w:t>.</w:t>
      </w:r>
      <w:r w:rsidR="004A5978" w:rsidRPr="009E1069">
        <w:rPr>
          <w:sz w:val="24"/>
          <w:szCs w:val="24"/>
        </w:rPr>
        <w:t xml:space="preserve"> </w:t>
      </w:r>
      <w:r w:rsidR="2B065310" w:rsidRPr="009E1069">
        <w:rPr>
          <w:sz w:val="24"/>
          <w:szCs w:val="24"/>
        </w:rPr>
        <w:t>Det innebär bland annat krav på godkännande och krav på</w:t>
      </w:r>
      <w:r w:rsidR="4C29D97F" w:rsidRPr="009E1069">
        <w:rPr>
          <w:sz w:val="24"/>
          <w:szCs w:val="24"/>
        </w:rPr>
        <w:t xml:space="preserve"> märkning med</w:t>
      </w:r>
      <w:r w:rsidR="2B065310" w:rsidRPr="009E1069">
        <w:rPr>
          <w:sz w:val="24"/>
          <w:szCs w:val="24"/>
        </w:rPr>
        <w:t xml:space="preserve"> identifieringsmärke. </w:t>
      </w:r>
      <w:r w:rsidR="006D201F" w:rsidRPr="009E1069">
        <w:rPr>
          <w:rFonts w:eastAsiaTheme="minorEastAsia"/>
          <w:sz w:val="24"/>
          <w:szCs w:val="24"/>
        </w:rPr>
        <w:t>För detaljhandel</w:t>
      </w:r>
      <w:r w:rsidR="004C43A3" w:rsidRPr="009E1069">
        <w:rPr>
          <w:rFonts w:eastAsiaTheme="minorEastAsia"/>
          <w:sz w:val="24"/>
          <w:szCs w:val="24"/>
        </w:rPr>
        <w:t>sanläggningar</w:t>
      </w:r>
      <w:r w:rsidR="006D201F" w:rsidRPr="009E1069">
        <w:rPr>
          <w:rFonts w:eastAsiaTheme="minorEastAsia"/>
          <w:sz w:val="24"/>
          <w:szCs w:val="24"/>
        </w:rPr>
        <w:t xml:space="preserve"> som bara säljer direkt till konsumenter ställs dock inte krav på att anläggningen ska vara godkänd</w:t>
      </w:r>
      <w:r w:rsidR="00850E9B" w:rsidRPr="009E1069">
        <w:rPr>
          <w:rFonts w:eastAsiaTheme="minorEastAsia"/>
          <w:sz w:val="24"/>
          <w:szCs w:val="24"/>
        </w:rPr>
        <w:t xml:space="preserve"> och det ställs inte heller krav på märkning med identifieringsmärke</w:t>
      </w:r>
      <w:r w:rsidR="006D201F" w:rsidRPr="009E1069">
        <w:rPr>
          <w:rFonts w:eastAsiaTheme="minorEastAsia"/>
          <w:sz w:val="24"/>
          <w:szCs w:val="24"/>
        </w:rPr>
        <w:t xml:space="preserve">. </w:t>
      </w:r>
      <w:r w:rsidR="00442CB8" w:rsidRPr="009E1069">
        <w:rPr>
          <w:rFonts w:eastAsiaTheme="minorEastAsia"/>
          <w:sz w:val="24"/>
          <w:szCs w:val="24"/>
        </w:rPr>
        <w:t>Se artik</w:t>
      </w:r>
      <w:r w:rsidR="004C43A3" w:rsidRPr="009E1069">
        <w:rPr>
          <w:rFonts w:eastAsiaTheme="minorEastAsia"/>
          <w:sz w:val="24"/>
          <w:szCs w:val="24"/>
        </w:rPr>
        <w:t>e</w:t>
      </w:r>
      <w:r w:rsidR="00442CB8" w:rsidRPr="009E1069">
        <w:rPr>
          <w:rFonts w:eastAsiaTheme="minorEastAsia"/>
          <w:sz w:val="24"/>
          <w:szCs w:val="24"/>
        </w:rPr>
        <w:t>l 1.5 a i förordning (EG) nr 853/2004.</w:t>
      </w:r>
    </w:p>
    <w:p w14:paraId="4A254F27" w14:textId="5438DE18" w:rsidR="00CD1D9F" w:rsidRPr="009E1069" w:rsidRDefault="00442CB8" w:rsidP="0AEABD07">
      <w:pPr>
        <w:rPr>
          <w:sz w:val="24"/>
          <w:szCs w:val="24"/>
        </w:rPr>
      </w:pPr>
      <w:r w:rsidRPr="009E1069">
        <w:rPr>
          <w:sz w:val="24"/>
          <w:szCs w:val="24"/>
        </w:rPr>
        <w:t>Även vid leveranser till andra livsmedelsföretagare kan b</w:t>
      </w:r>
      <w:r w:rsidR="52F3EC9D" w:rsidRPr="009E1069">
        <w:rPr>
          <w:sz w:val="24"/>
          <w:szCs w:val="24"/>
        </w:rPr>
        <w:t xml:space="preserve">utiker, restauranger och andra detaljhandelsanläggningar </w:t>
      </w:r>
      <w:r w:rsidRPr="009E1069">
        <w:rPr>
          <w:sz w:val="24"/>
          <w:szCs w:val="24"/>
        </w:rPr>
        <w:t xml:space="preserve">i vissa fall </w:t>
      </w:r>
      <w:r w:rsidR="52F3EC9D" w:rsidRPr="009E1069">
        <w:rPr>
          <w:sz w:val="24"/>
          <w:szCs w:val="24"/>
        </w:rPr>
        <w:t>undanta</w:t>
      </w:r>
      <w:r w:rsidR="197538A3" w:rsidRPr="009E1069">
        <w:rPr>
          <w:sz w:val="24"/>
          <w:szCs w:val="24"/>
        </w:rPr>
        <w:t>s</w:t>
      </w:r>
      <w:r w:rsidR="277F2073" w:rsidRPr="009E1069">
        <w:rPr>
          <w:sz w:val="24"/>
          <w:szCs w:val="24"/>
        </w:rPr>
        <w:t xml:space="preserve"> från</w:t>
      </w:r>
      <w:r w:rsidR="52F3EC9D" w:rsidRPr="009E1069">
        <w:rPr>
          <w:sz w:val="24"/>
          <w:szCs w:val="24"/>
        </w:rPr>
        <w:t xml:space="preserve"> krav</w:t>
      </w:r>
      <w:r w:rsidR="05625377" w:rsidRPr="009E1069">
        <w:rPr>
          <w:sz w:val="24"/>
          <w:szCs w:val="24"/>
        </w:rPr>
        <w:t>et</w:t>
      </w:r>
      <w:r w:rsidR="52F3EC9D" w:rsidRPr="009E1069">
        <w:rPr>
          <w:sz w:val="24"/>
          <w:szCs w:val="24"/>
        </w:rPr>
        <w:t xml:space="preserve"> </w:t>
      </w:r>
      <w:r w:rsidR="4914B54C" w:rsidRPr="009E1069">
        <w:rPr>
          <w:sz w:val="24"/>
          <w:szCs w:val="24"/>
        </w:rPr>
        <w:t xml:space="preserve">på </w:t>
      </w:r>
      <w:r w:rsidR="52F3EC9D" w:rsidRPr="009E1069">
        <w:rPr>
          <w:sz w:val="24"/>
          <w:szCs w:val="24"/>
        </w:rPr>
        <w:t>godkännande,</w:t>
      </w:r>
      <w:r w:rsidR="2843850B" w:rsidRPr="009E1069">
        <w:rPr>
          <w:sz w:val="24"/>
          <w:szCs w:val="24"/>
        </w:rPr>
        <w:t xml:space="preserve"> och därmed </w:t>
      </w:r>
      <w:r w:rsidR="586BCB69" w:rsidRPr="009E1069">
        <w:rPr>
          <w:sz w:val="24"/>
          <w:szCs w:val="24"/>
        </w:rPr>
        <w:t xml:space="preserve">också kravet på </w:t>
      </w:r>
      <w:r w:rsidR="2843850B" w:rsidRPr="009E1069">
        <w:rPr>
          <w:sz w:val="24"/>
          <w:szCs w:val="24"/>
        </w:rPr>
        <w:t>märkning med identifieringsmärke,</w:t>
      </w:r>
      <w:r w:rsidR="52F3EC9D" w:rsidRPr="009E1069">
        <w:rPr>
          <w:sz w:val="24"/>
          <w:szCs w:val="24"/>
        </w:rPr>
        <w:t xml:space="preserve"> om </w:t>
      </w:r>
      <w:r w:rsidR="764470E5" w:rsidRPr="009E1069">
        <w:rPr>
          <w:sz w:val="24"/>
          <w:szCs w:val="24"/>
        </w:rPr>
        <w:t xml:space="preserve">dessa </w:t>
      </w:r>
      <w:r w:rsidR="4C56FA4E" w:rsidRPr="009E1069">
        <w:rPr>
          <w:sz w:val="24"/>
          <w:szCs w:val="24"/>
        </w:rPr>
        <w:t>lev</w:t>
      </w:r>
      <w:r w:rsidR="4C56FA4E" w:rsidRPr="009E1069">
        <w:rPr>
          <w:rFonts w:ascii="Calibri" w:eastAsia="Calibri" w:hAnsi="Calibri" w:cs="Calibri"/>
          <w:sz w:val="24"/>
          <w:szCs w:val="24"/>
        </w:rPr>
        <w:t>eranse</w:t>
      </w:r>
      <w:r w:rsidR="3F09316E" w:rsidRPr="009E1069">
        <w:rPr>
          <w:rFonts w:ascii="Calibri" w:eastAsia="Calibri" w:hAnsi="Calibri" w:cs="Calibri"/>
          <w:sz w:val="24"/>
          <w:szCs w:val="24"/>
        </w:rPr>
        <w:t>r</w:t>
      </w:r>
      <w:r w:rsidR="007A43A0" w:rsidRPr="009E1069">
        <w:rPr>
          <w:rFonts w:ascii="Calibri" w:eastAsia="Calibri" w:hAnsi="Calibri" w:cs="Calibri"/>
          <w:sz w:val="24"/>
          <w:szCs w:val="24"/>
        </w:rPr>
        <w:t xml:space="preserve"> </w:t>
      </w:r>
      <w:r w:rsidR="12647D9A" w:rsidRPr="009E1069">
        <w:rPr>
          <w:rFonts w:ascii="Calibri" w:eastAsia="Calibri" w:hAnsi="Calibri" w:cs="Calibri"/>
          <w:sz w:val="24"/>
          <w:szCs w:val="24"/>
        </w:rPr>
        <w:t>är marginell</w:t>
      </w:r>
      <w:r w:rsidR="070C887F" w:rsidRPr="009E1069">
        <w:rPr>
          <w:rFonts w:ascii="Calibri" w:eastAsia="Calibri" w:hAnsi="Calibri" w:cs="Calibri"/>
          <w:sz w:val="24"/>
          <w:szCs w:val="24"/>
        </w:rPr>
        <w:t>a</w:t>
      </w:r>
      <w:r w:rsidR="12647D9A" w:rsidRPr="009E1069">
        <w:rPr>
          <w:rFonts w:ascii="Calibri" w:eastAsia="Calibri" w:hAnsi="Calibri" w:cs="Calibri"/>
          <w:sz w:val="24"/>
          <w:szCs w:val="24"/>
        </w:rPr>
        <w:t>, av lokal karaktär och begränsad</w:t>
      </w:r>
      <w:r w:rsidR="2DC13645" w:rsidRPr="009E1069">
        <w:rPr>
          <w:rFonts w:ascii="Calibri" w:eastAsia="Calibri" w:hAnsi="Calibri" w:cs="Calibri"/>
          <w:sz w:val="24"/>
          <w:szCs w:val="24"/>
        </w:rPr>
        <w:t>e</w:t>
      </w:r>
      <w:r w:rsidR="4C56FA4E" w:rsidRPr="009E1069">
        <w:rPr>
          <w:rFonts w:ascii="Calibri" w:eastAsia="Calibri" w:hAnsi="Calibri" w:cs="Calibri"/>
          <w:sz w:val="24"/>
          <w:szCs w:val="24"/>
        </w:rPr>
        <w:t xml:space="preserve">. </w:t>
      </w:r>
      <w:r w:rsidR="52F3EC9D" w:rsidRPr="009E1069">
        <w:rPr>
          <w:sz w:val="24"/>
          <w:szCs w:val="24"/>
        </w:rPr>
        <w:t xml:space="preserve">Se </w:t>
      </w:r>
      <w:r w:rsidR="3C0ADE59" w:rsidRPr="009E1069">
        <w:rPr>
          <w:sz w:val="24"/>
          <w:szCs w:val="24"/>
        </w:rPr>
        <w:t>artikel 1.5</w:t>
      </w:r>
      <w:r w:rsidR="006D201F" w:rsidRPr="009E1069">
        <w:rPr>
          <w:sz w:val="24"/>
          <w:szCs w:val="24"/>
        </w:rPr>
        <w:t xml:space="preserve"> </w:t>
      </w:r>
      <w:r w:rsidR="3C0ADE59" w:rsidRPr="009E1069">
        <w:rPr>
          <w:sz w:val="24"/>
          <w:szCs w:val="24"/>
        </w:rPr>
        <w:t xml:space="preserve">b ii) i förordning (EG) nr 853/2004 och </w:t>
      </w:r>
      <w:r w:rsidR="39A76944" w:rsidRPr="009E1069">
        <w:rPr>
          <w:sz w:val="24"/>
          <w:szCs w:val="24"/>
        </w:rPr>
        <w:t>22 §</w:t>
      </w:r>
      <w:r w:rsidR="52F3EC9D" w:rsidRPr="009E1069">
        <w:rPr>
          <w:sz w:val="24"/>
          <w:szCs w:val="24"/>
        </w:rPr>
        <w:t xml:space="preserve"> </w:t>
      </w:r>
      <w:r w:rsidR="00911791" w:rsidRPr="009E1069">
        <w:rPr>
          <w:sz w:val="24"/>
          <w:szCs w:val="24"/>
        </w:rPr>
        <w:t>LIVSFS</w:t>
      </w:r>
      <w:r w:rsidR="003440E9" w:rsidRPr="009E1069">
        <w:rPr>
          <w:sz w:val="24"/>
          <w:szCs w:val="24"/>
        </w:rPr>
        <w:t xml:space="preserve"> </w:t>
      </w:r>
      <w:r w:rsidR="4692D98D" w:rsidRPr="009E1069">
        <w:rPr>
          <w:sz w:val="24"/>
          <w:szCs w:val="24"/>
        </w:rPr>
        <w:t>2005:20</w:t>
      </w:r>
      <w:r w:rsidR="4C2A102F" w:rsidRPr="009E1069">
        <w:rPr>
          <w:sz w:val="24"/>
          <w:szCs w:val="24"/>
        </w:rPr>
        <w:t>.</w:t>
      </w:r>
      <w:r w:rsidR="52F3EC9D" w:rsidRPr="009E1069">
        <w:rPr>
          <w:sz w:val="24"/>
          <w:szCs w:val="24"/>
        </w:rPr>
        <w:t xml:space="preserve"> </w:t>
      </w:r>
    </w:p>
    <w:p w14:paraId="5030AFA2" w14:textId="7263C17B" w:rsidR="00CD1D9F" w:rsidRPr="009E1069" w:rsidRDefault="434A97B1" w:rsidP="273E4043">
      <w:pPr>
        <w:rPr>
          <w:rStyle w:val="Hyperlnk"/>
          <w:sz w:val="24"/>
          <w:szCs w:val="24"/>
        </w:rPr>
      </w:pPr>
      <w:r w:rsidRPr="009E1069">
        <w:rPr>
          <w:rFonts w:ascii="Calibri" w:eastAsia="Calibri" w:hAnsi="Calibri" w:cs="Calibri"/>
          <w:color w:val="0073CA"/>
          <w:sz w:val="24"/>
          <w:szCs w:val="24"/>
        </w:rPr>
        <w:t>»</w:t>
      </w:r>
      <w:r w:rsidR="400F30DA" w:rsidRPr="009E1069">
        <w:rPr>
          <w:sz w:val="24"/>
          <w:szCs w:val="24"/>
        </w:rPr>
        <w:t xml:space="preserve"> </w:t>
      </w:r>
      <w:hyperlink r:id="rId22">
        <w:r w:rsidR="400F30DA" w:rsidRPr="009E1069">
          <w:rPr>
            <w:rStyle w:val="Hyperlnk"/>
            <w:sz w:val="24"/>
            <w:szCs w:val="24"/>
          </w:rPr>
          <w:t>Verksamheter som hanterar livsmedel av animaliskt ursprung</w:t>
        </w:r>
      </w:hyperlink>
    </w:p>
    <w:p w14:paraId="1819944C" w14:textId="77777777" w:rsidR="00CE44F7" w:rsidRPr="009E1069" w:rsidRDefault="00CE44F7" w:rsidP="273E4043">
      <w:pPr>
        <w:rPr>
          <w:rStyle w:val="Hyperlnk"/>
          <w:sz w:val="24"/>
          <w:szCs w:val="24"/>
        </w:rPr>
      </w:pPr>
    </w:p>
    <w:p w14:paraId="16ADF725" w14:textId="77777777" w:rsidR="006F7C9F" w:rsidRPr="009E1069" w:rsidRDefault="006F7C9F" w:rsidP="006F7C9F">
      <w:pPr>
        <w:pStyle w:val="Normalwebb"/>
        <w:shd w:val="clear" w:color="auto" w:fill="D6E3BC"/>
        <w:spacing w:before="0" w:beforeAutospacing="0" w:after="0" w:afterAutospacing="0"/>
        <w:rPr>
          <w:rStyle w:val="Stark"/>
          <w:rFonts w:asciiTheme="minorHAnsi" w:hAnsiTheme="minorHAnsi" w:cstheme="minorHAnsi"/>
          <w:color w:val="333333"/>
        </w:rPr>
      </w:pPr>
      <w:r w:rsidRPr="009E1069">
        <w:rPr>
          <w:rStyle w:val="Stark"/>
          <w:rFonts w:asciiTheme="minorHAnsi" w:hAnsiTheme="minorHAnsi" w:cstheme="minorHAnsi"/>
          <w:color w:val="333333"/>
        </w:rPr>
        <w:t>Exempel</w:t>
      </w:r>
    </w:p>
    <w:p w14:paraId="5FEE2F17" w14:textId="24C26D93" w:rsidR="00CD5143" w:rsidRPr="009E1069" w:rsidRDefault="006F7C9F" w:rsidP="00CD5143">
      <w:pPr>
        <w:pStyle w:val="Normalwebb"/>
        <w:shd w:val="clear" w:color="auto" w:fill="D6E3BC"/>
        <w:spacing w:before="0" w:beforeAutospacing="0" w:after="0" w:afterAutospacing="0"/>
        <w:rPr>
          <w:rFonts w:asciiTheme="minorHAnsi" w:hAnsiTheme="minorHAnsi" w:cstheme="minorBidi"/>
          <w:color w:val="333333"/>
        </w:rPr>
      </w:pPr>
      <w:r w:rsidRPr="009E1069">
        <w:rPr>
          <w:rStyle w:val="Stark"/>
          <w:rFonts w:asciiTheme="minorHAnsi" w:hAnsiTheme="minorHAnsi" w:cstheme="minorBidi"/>
          <w:b w:val="0"/>
          <w:bCs w:val="0"/>
          <w:color w:val="333333"/>
        </w:rPr>
        <w:t xml:space="preserve">En butik beställer kött som de sedan delar, förpackar och märker innan det läggs i butiksdisken till försäljning. </w:t>
      </w:r>
      <w:r w:rsidR="00CD5143" w:rsidRPr="009E1069">
        <w:rPr>
          <w:rFonts w:asciiTheme="minorHAnsi" w:hAnsiTheme="minorHAnsi" w:cstheme="minorBidi"/>
          <w:color w:val="333333"/>
        </w:rPr>
        <w:t>För att säkerställa säkerhet och redlighet är det viktigt att tänka på</w:t>
      </w:r>
      <w:r w:rsidR="004D7A16" w:rsidRPr="009E1069">
        <w:rPr>
          <w:rFonts w:asciiTheme="minorHAnsi" w:hAnsiTheme="minorHAnsi" w:cstheme="minorBidi"/>
          <w:color w:val="333333"/>
        </w:rPr>
        <w:t xml:space="preserve"> att</w:t>
      </w:r>
      <w:r w:rsidR="00CD5143" w:rsidRPr="009E1069">
        <w:rPr>
          <w:rFonts w:asciiTheme="minorHAnsi" w:hAnsiTheme="minorHAnsi" w:cstheme="minorBidi"/>
          <w:color w:val="333333"/>
        </w:rPr>
        <w:t>:</w:t>
      </w:r>
    </w:p>
    <w:p w14:paraId="0ABE687D" w14:textId="77777777" w:rsidR="00CE44F7" w:rsidRPr="009E1069" w:rsidRDefault="00CE44F7" w:rsidP="00D75956">
      <w:pPr>
        <w:pStyle w:val="Normalwebb"/>
        <w:shd w:val="clear" w:color="auto" w:fill="D6E3BC"/>
        <w:spacing w:before="0" w:beforeAutospacing="0" w:after="0" w:afterAutospacing="0"/>
        <w:rPr>
          <w:rStyle w:val="Stark"/>
          <w:rFonts w:asciiTheme="minorHAnsi" w:hAnsiTheme="minorHAnsi" w:cstheme="minorHAnsi"/>
          <w:b w:val="0"/>
          <w:bCs w:val="0"/>
          <w:color w:val="333333"/>
        </w:rPr>
      </w:pPr>
    </w:p>
    <w:p w14:paraId="692277DD" w14:textId="61436690" w:rsidR="00D75956" w:rsidRPr="009E1069" w:rsidRDefault="00D75956" w:rsidP="00D75956">
      <w:pPr>
        <w:pStyle w:val="Normalwebb"/>
        <w:numPr>
          <w:ilvl w:val="0"/>
          <w:numId w:val="16"/>
        </w:numPr>
        <w:shd w:val="clear" w:color="auto" w:fill="D6E3BC"/>
        <w:spacing w:before="0" w:beforeAutospacing="0" w:after="0" w:afterAutospacing="0"/>
        <w:rPr>
          <w:rStyle w:val="Stark"/>
          <w:rFonts w:asciiTheme="minorHAnsi" w:hAnsiTheme="minorHAnsi" w:cstheme="minorHAnsi"/>
          <w:b w:val="0"/>
          <w:bCs w:val="0"/>
          <w:color w:val="333333"/>
        </w:rPr>
      </w:pPr>
      <w:r w:rsidRPr="009E1069">
        <w:rPr>
          <w:rStyle w:val="Stark"/>
          <w:rFonts w:asciiTheme="minorHAnsi" w:hAnsiTheme="minorHAnsi" w:cstheme="minorHAnsi"/>
          <w:b w:val="0"/>
          <w:bCs w:val="0"/>
          <w:color w:val="333333"/>
        </w:rPr>
        <w:t xml:space="preserve">alla uppgifter som krävs för just det köttslaget </w:t>
      </w:r>
      <w:r w:rsidR="00361285" w:rsidRPr="009E1069">
        <w:rPr>
          <w:rStyle w:val="Stark"/>
          <w:rFonts w:asciiTheme="minorHAnsi" w:hAnsiTheme="minorHAnsi" w:cstheme="minorHAnsi"/>
          <w:b w:val="0"/>
          <w:bCs w:val="0"/>
          <w:color w:val="333333"/>
        </w:rPr>
        <w:t xml:space="preserve">finns </w:t>
      </w:r>
      <w:r w:rsidRPr="009E1069">
        <w:rPr>
          <w:rStyle w:val="Stark"/>
          <w:rFonts w:asciiTheme="minorHAnsi" w:hAnsiTheme="minorHAnsi" w:cstheme="minorHAnsi"/>
          <w:b w:val="0"/>
          <w:bCs w:val="0"/>
          <w:color w:val="333333"/>
        </w:rPr>
        <w:t>med på förpackningen</w:t>
      </w:r>
    </w:p>
    <w:p w14:paraId="00D6B958" w14:textId="2CD06DD9" w:rsidR="00D75956" w:rsidRPr="009E1069" w:rsidRDefault="00D75956" w:rsidP="00D75956">
      <w:pPr>
        <w:pStyle w:val="Normalwebb"/>
        <w:numPr>
          <w:ilvl w:val="0"/>
          <w:numId w:val="16"/>
        </w:numPr>
        <w:shd w:val="clear" w:color="auto" w:fill="D6E3BC"/>
        <w:spacing w:before="0" w:beforeAutospacing="0" w:after="0" w:afterAutospacing="0"/>
        <w:rPr>
          <w:rStyle w:val="Stark"/>
          <w:rFonts w:asciiTheme="minorHAnsi" w:hAnsiTheme="minorHAnsi" w:cstheme="minorHAnsi"/>
          <w:b w:val="0"/>
          <w:bCs w:val="0"/>
          <w:color w:val="333333"/>
        </w:rPr>
      </w:pPr>
      <w:r w:rsidRPr="009E1069">
        <w:rPr>
          <w:rStyle w:val="Stark"/>
          <w:rFonts w:asciiTheme="minorHAnsi" w:hAnsiTheme="minorHAnsi" w:cstheme="minorHAnsi"/>
          <w:b w:val="0"/>
          <w:bCs w:val="0"/>
          <w:color w:val="333333"/>
        </w:rPr>
        <w:t xml:space="preserve">uppgifterna på förpackningen </w:t>
      </w:r>
      <w:r w:rsidR="00361285" w:rsidRPr="009E1069">
        <w:rPr>
          <w:rStyle w:val="Stark"/>
          <w:rFonts w:asciiTheme="minorHAnsi" w:hAnsiTheme="minorHAnsi" w:cstheme="minorHAnsi"/>
          <w:b w:val="0"/>
          <w:bCs w:val="0"/>
          <w:color w:val="333333"/>
        </w:rPr>
        <w:t xml:space="preserve">stämmer </w:t>
      </w:r>
      <w:r w:rsidRPr="009E1069">
        <w:rPr>
          <w:rStyle w:val="Stark"/>
          <w:rFonts w:asciiTheme="minorHAnsi" w:hAnsiTheme="minorHAnsi" w:cstheme="minorHAnsi"/>
          <w:b w:val="0"/>
          <w:bCs w:val="0"/>
          <w:color w:val="333333"/>
        </w:rPr>
        <w:t>med den informationen som fanns på ursprungsförpackningen eller medföljande information/dokument</w:t>
      </w:r>
      <w:r w:rsidR="0012080D" w:rsidRPr="009E1069">
        <w:rPr>
          <w:rStyle w:val="Stark"/>
          <w:rFonts w:asciiTheme="minorHAnsi" w:hAnsiTheme="minorHAnsi" w:cstheme="minorHAnsi"/>
          <w:b w:val="0"/>
          <w:bCs w:val="0"/>
          <w:color w:val="333333"/>
        </w:rPr>
        <w:t>, e</w:t>
      </w:r>
      <w:r w:rsidRPr="009E1069">
        <w:rPr>
          <w:rStyle w:val="Stark"/>
          <w:rFonts w:asciiTheme="minorHAnsi" w:hAnsiTheme="minorHAnsi" w:cstheme="minorHAnsi"/>
          <w:b w:val="0"/>
          <w:bCs w:val="0"/>
          <w:color w:val="333333"/>
        </w:rPr>
        <w:t>xempelvis ursprung</w:t>
      </w:r>
      <w:r w:rsidR="00361285" w:rsidRPr="009E1069">
        <w:rPr>
          <w:rStyle w:val="Stark"/>
          <w:rFonts w:asciiTheme="minorHAnsi" w:hAnsiTheme="minorHAnsi" w:cstheme="minorHAnsi"/>
          <w:b w:val="0"/>
          <w:bCs w:val="0"/>
          <w:color w:val="333333"/>
        </w:rPr>
        <w:t xml:space="preserve"> </w:t>
      </w:r>
    </w:p>
    <w:p w14:paraId="3BBEE258" w14:textId="4E9A44E6" w:rsidR="00D75956" w:rsidRPr="009E1069" w:rsidRDefault="00361285" w:rsidP="00D75956">
      <w:pPr>
        <w:pStyle w:val="Normalwebb"/>
        <w:numPr>
          <w:ilvl w:val="0"/>
          <w:numId w:val="16"/>
        </w:numPr>
        <w:shd w:val="clear" w:color="auto" w:fill="D6E3BC"/>
        <w:spacing w:before="0" w:beforeAutospacing="0" w:after="0" w:afterAutospacing="0"/>
        <w:rPr>
          <w:rStyle w:val="Stark"/>
          <w:rFonts w:asciiTheme="minorHAnsi" w:hAnsiTheme="minorHAnsi" w:cstheme="minorHAnsi"/>
          <w:b w:val="0"/>
          <w:bCs w:val="0"/>
          <w:color w:val="333333"/>
        </w:rPr>
      </w:pPr>
      <w:r w:rsidRPr="009E1069">
        <w:rPr>
          <w:rStyle w:val="Stark"/>
          <w:rFonts w:asciiTheme="minorHAnsi" w:hAnsiTheme="minorHAnsi" w:cstheme="minorHAnsi"/>
          <w:b w:val="0"/>
          <w:bCs w:val="0"/>
          <w:color w:val="333333"/>
        </w:rPr>
        <w:t>spårbarheten u</w:t>
      </w:r>
      <w:r w:rsidR="00D75956" w:rsidRPr="009E1069">
        <w:rPr>
          <w:rStyle w:val="Stark"/>
          <w:rFonts w:asciiTheme="minorHAnsi" w:hAnsiTheme="minorHAnsi" w:cstheme="minorHAnsi"/>
          <w:b w:val="0"/>
          <w:bCs w:val="0"/>
          <w:color w:val="333333"/>
        </w:rPr>
        <w:t>pprätthålls</w:t>
      </w:r>
    </w:p>
    <w:p w14:paraId="2CBD00A2" w14:textId="3DDB69D3" w:rsidR="006F7C9F" w:rsidRPr="009E1069" w:rsidRDefault="00D75956">
      <w:pPr>
        <w:pStyle w:val="Normalwebb"/>
        <w:numPr>
          <w:ilvl w:val="0"/>
          <w:numId w:val="16"/>
        </w:numPr>
        <w:shd w:val="clear" w:color="auto" w:fill="D6E3BC"/>
        <w:spacing w:before="0" w:beforeAutospacing="0" w:after="0" w:afterAutospacing="0"/>
        <w:rPr>
          <w:rStyle w:val="Stark"/>
          <w:rFonts w:asciiTheme="minorHAnsi" w:hAnsiTheme="minorHAnsi" w:cstheme="minorHAnsi"/>
          <w:b w:val="0"/>
          <w:bCs w:val="0"/>
          <w:color w:val="333333"/>
        </w:rPr>
      </w:pPr>
      <w:r w:rsidRPr="009E1069">
        <w:rPr>
          <w:rStyle w:val="Stark"/>
          <w:rFonts w:asciiTheme="minorHAnsi" w:hAnsiTheme="minorHAnsi" w:cstheme="minorHAnsi"/>
          <w:b w:val="0"/>
          <w:bCs w:val="0"/>
          <w:color w:val="333333"/>
        </w:rPr>
        <w:t>eventuell frivillig information</w:t>
      </w:r>
      <w:r w:rsidR="00361285" w:rsidRPr="009E1069">
        <w:rPr>
          <w:rStyle w:val="Stark"/>
          <w:rFonts w:asciiTheme="minorHAnsi" w:hAnsiTheme="minorHAnsi" w:cstheme="minorHAnsi"/>
          <w:b w:val="0"/>
          <w:bCs w:val="0"/>
          <w:color w:val="333333"/>
        </w:rPr>
        <w:t xml:space="preserve"> är</w:t>
      </w:r>
      <w:r w:rsidRPr="009E1069">
        <w:rPr>
          <w:rStyle w:val="Stark"/>
          <w:rFonts w:asciiTheme="minorHAnsi" w:hAnsiTheme="minorHAnsi" w:cstheme="minorHAnsi"/>
          <w:b w:val="0"/>
          <w:bCs w:val="0"/>
          <w:color w:val="333333"/>
        </w:rPr>
        <w:t xml:space="preserve"> korrekt</w:t>
      </w:r>
      <w:r w:rsidR="00361285" w:rsidRPr="009E1069">
        <w:rPr>
          <w:rStyle w:val="Stark"/>
          <w:rFonts w:asciiTheme="minorHAnsi" w:hAnsiTheme="minorHAnsi" w:cstheme="minorHAnsi"/>
          <w:b w:val="0"/>
          <w:bCs w:val="0"/>
          <w:color w:val="333333"/>
        </w:rPr>
        <w:t>.</w:t>
      </w:r>
    </w:p>
    <w:p w14:paraId="7596D196" w14:textId="46EEC899" w:rsidR="008E10A5" w:rsidRPr="009E1069" w:rsidRDefault="008E10A5" w:rsidP="008E10A5">
      <w:pPr>
        <w:rPr>
          <w:b/>
          <w:bCs/>
          <w:i/>
          <w:iCs/>
          <w:sz w:val="24"/>
          <w:szCs w:val="24"/>
        </w:rPr>
      </w:pPr>
      <w:r w:rsidRPr="009E1069">
        <w:rPr>
          <w:b/>
          <w:bCs/>
          <w:i/>
          <w:iCs/>
          <w:sz w:val="24"/>
          <w:szCs w:val="24"/>
        </w:rPr>
        <w:t xml:space="preserve"> </w:t>
      </w:r>
    </w:p>
    <w:p w14:paraId="12AD56A5" w14:textId="4E0BB742" w:rsidR="00E234C2" w:rsidRPr="009E1069" w:rsidRDefault="00693D72" w:rsidP="379EDEF6">
      <w:pPr>
        <w:spacing w:line="257" w:lineRule="auto"/>
        <w:ind w:right="-20"/>
        <w:rPr>
          <w:sz w:val="24"/>
          <w:szCs w:val="24"/>
        </w:rPr>
      </w:pPr>
      <w:r w:rsidRPr="009E1069">
        <w:rPr>
          <w:rFonts w:ascii="Calibri" w:eastAsia="Calibri" w:hAnsi="Calibri" w:cs="Calibri"/>
          <w:color w:val="0073CA"/>
          <w:sz w:val="24"/>
          <w:szCs w:val="24"/>
        </w:rPr>
        <w:t>»</w:t>
      </w:r>
      <w:r w:rsidRPr="009E1069">
        <w:rPr>
          <w:sz w:val="24"/>
          <w:szCs w:val="24"/>
        </w:rPr>
        <w:t xml:space="preserve"> </w:t>
      </w:r>
      <w:hyperlink r:id="rId23" w:history="1">
        <w:r w:rsidR="00E234C2" w:rsidRPr="009E1069">
          <w:rPr>
            <w:rStyle w:val="Hyperlnk"/>
            <w:sz w:val="24"/>
            <w:szCs w:val="24"/>
          </w:rPr>
          <w:t>Ursprungsmärkning</w:t>
        </w:r>
      </w:hyperlink>
      <w:r w:rsidR="002F5AA7" w:rsidRPr="009E1069">
        <w:rPr>
          <w:rStyle w:val="Hyperlnk"/>
          <w:sz w:val="24"/>
          <w:szCs w:val="24"/>
        </w:rPr>
        <w:t xml:space="preserve"> </w:t>
      </w:r>
    </w:p>
    <w:p w14:paraId="3B037A2A" w14:textId="3093CF35" w:rsidR="00EA3B23" w:rsidRPr="009E1069" w:rsidRDefault="00693D72" w:rsidP="379EDEF6">
      <w:pPr>
        <w:spacing w:line="257" w:lineRule="auto"/>
        <w:ind w:right="-20"/>
        <w:rPr>
          <w:sz w:val="24"/>
          <w:szCs w:val="24"/>
        </w:rPr>
      </w:pPr>
      <w:r w:rsidRPr="009E1069">
        <w:rPr>
          <w:rFonts w:ascii="Calibri" w:eastAsia="Calibri" w:hAnsi="Calibri" w:cs="Calibri"/>
          <w:color w:val="0073CA"/>
          <w:sz w:val="24"/>
          <w:szCs w:val="24"/>
        </w:rPr>
        <w:t>»</w:t>
      </w:r>
      <w:r w:rsidRPr="009E1069">
        <w:rPr>
          <w:sz w:val="24"/>
          <w:szCs w:val="24"/>
        </w:rPr>
        <w:t xml:space="preserve"> </w:t>
      </w:r>
      <w:hyperlink r:id="rId24" w:history="1">
        <w:r w:rsidR="00EA3B23" w:rsidRPr="009E1069">
          <w:rPr>
            <w:rStyle w:val="Hyperlnk"/>
            <w:sz w:val="24"/>
            <w:szCs w:val="24"/>
          </w:rPr>
          <w:t>Ursprungsmärkning nötkött</w:t>
        </w:r>
      </w:hyperlink>
    </w:p>
    <w:p w14:paraId="24E2289C" w14:textId="55B500F7" w:rsidR="00D400ED" w:rsidRPr="009E1069" w:rsidRDefault="00693D72" w:rsidP="379EDEF6">
      <w:pPr>
        <w:spacing w:line="257" w:lineRule="auto"/>
        <w:ind w:right="-20"/>
        <w:rPr>
          <w:sz w:val="24"/>
          <w:szCs w:val="24"/>
        </w:rPr>
      </w:pPr>
      <w:r w:rsidRPr="009E1069">
        <w:rPr>
          <w:rFonts w:ascii="Calibri" w:eastAsia="Calibri" w:hAnsi="Calibri" w:cs="Calibri"/>
          <w:color w:val="0073CA"/>
          <w:sz w:val="24"/>
          <w:szCs w:val="24"/>
        </w:rPr>
        <w:t>»</w:t>
      </w:r>
      <w:r w:rsidRPr="009E1069">
        <w:rPr>
          <w:sz w:val="24"/>
          <w:szCs w:val="24"/>
        </w:rPr>
        <w:t xml:space="preserve"> </w:t>
      </w:r>
      <w:hyperlink r:id="rId25" w:anchor=":~:text=nr%20853/2004.-,Anl%C3%A4ggningar%20som%20f%C3%B6rpackar%20om%20livsmedel%20av%20animaliskt%20ursprung,-Anl%C3%A4ggningar%20som%20bryter" w:history="1">
        <w:r w:rsidR="00D400ED" w:rsidRPr="009E1069">
          <w:rPr>
            <w:rStyle w:val="Hyperlnk"/>
            <w:sz w:val="24"/>
            <w:szCs w:val="24"/>
          </w:rPr>
          <w:t>Anläggningar som förpackar om livsmedel av animaliskt ursprung</w:t>
        </w:r>
      </w:hyperlink>
    </w:p>
    <w:p w14:paraId="4E7ED832" w14:textId="646D4345" w:rsidR="00FE7E00" w:rsidRDefault="00FE7E00" w:rsidP="379EDEF6">
      <w:pPr>
        <w:spacing w:line="257" w:lineRule="auto"/>
        <w:ind w:right="-20"/>
      </w:pPr>
    </w:p>
    <w:sectPr w:rsidR="00FE7E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01BB"/>
    <w:multiLevelType w:val="hybridMultilevel"/>
    <w:tmpl w:val="FD58B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214280"/>
    <w:multiLevelType w:val="hybridMultilevel"/>
    <w:tmpl w:val="BFCC7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3C6268"/>
    <w:multiLevelType w:val="hybridMultilevel"/>
    <w:tmpl w:val="FAF419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A66326"/>
    <w:multiLevelType w:val="hybridMultilevel"/>
    <w:tmpl w:val="0EB82F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4472B9"/>
    <w:multiLevelType w:val="hybridMultilevel"/>
    <w:tmpl w:val="F552D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156A61"/>
    <w:multiLevelType w:val="hybridMultilevel"/>
    <w:tmpl w:val="BB180DC4"/>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6" w15:restartNumberingAfterBreak="0">
    <w:nsid w:val="23EE1BE6"/>
    <w:multiLevelType w:val="hybridMultilevel"/>
    <w:tmpl w:val="FBE6603C"/>
    <w:lvl w:ilvl="0" w:tplc="041D0001">
      <w:start w:val="1"/>
      <w:numFmt w:val="bullet"/>
      <w:lvlText w:val=""/>
      <w:lvlJc w:val="left"/>
      <w:pPr>
        <w:ind w:left="690" w:hanging="360"/>
      </w:pPr>
      <w:rPr>
        <w:rFonts w:ascii="Symbol" w:hAnsi="Symbol" w:hint="default"/>
      </w:rPr>
    </w:lvl>
    <w:lvl w:ilvl="1" w:tplc="041D0003">
      <w:start w:val="1"/>
      <w:numFmt w:val="bullet"/>
      <w:lvlText w:val="o"/>
      <w:lvlJc w:val="left"/>
      <w:pPr>
        <w:ind w:left="1410" w:hanging="360"/>
      </w:pPr>
      <w:rPr>
        <w:rFonts w:ascii="Courier New" w:hAnsi="Courier New" w:cs="Courier New" w:hint="default"/>
      </w:rPr>
    </w:lvl>
    <w:lvl w:ilvl="2" w:tplc="041D0005">
      <w:start w:val="1"/>
      <w:numFmt w:val="bullet"/>
      <w:lvlText w:val=""/>
      <w:lvlJc w:val="left"/>
      <w:pPr>
        <w:ind w:left="2130" w:hanging="360"/>
      </w:pPr>
      <w:rPr>
        <w:rFonts w:ascii="Wingdings" w:hAnsi="Wingdings" w:hint="default"/>
      </w:rPr>
    </w:lvl>
    <w:lvl w:ilvl="3" w:tplc="041D0001">
      <w:start w:val="1"/>
      <w:numFmt w:val="bullet"/>
      <w:lvlText w:val=""/>
      <w:lvlJc w:val="left"/>
      <w:pPr>
        <w:ind w:left="2850" w:hanging="360"/>
      </w:pPr>
      <w:rPr>
        <w:rFonts w:ascii="Symbol" w:hAnsi="Symbol" w:hint="default"/>
      </w:rPr>
    </w:lvl>
    <w:lvl w:ilvl="4" w:tplc="041D0003">
      <w:start w:val="1"/>
      <w:numFmt w:val="bullet"/>
      <w:lvlText w:val="o"/>
      <w:lvlJc w:val="left"/>
      <w:pPr>
        <w:ind w:left="3570" w:hanging="360"/>
      </w:pPr>
      <w:rPr>
        <w:rFonts w:ascii="Courier New" w:hAnsi="Courier New" w:cs="Courier New" w:hint="default"/>
      </w:rPr>
    </w:lvl>
    <w:lvl w:ilvl="5" w:tplc="041D0005">
      <w:start w:val="1"/>
      <w:numFmt w:val="bullet"/>
      <w:lvlText w:val=""/>
      <w:lvlJc w:val="left"/>
      <w:pPr>
        <w:ind w:left="4290" w:hanging="360"/>
      </w:pPr>
      <w:rPr>
        <w:rFonts w:ascii="Wingdings" w:hAnsi="Wingdings" w:hint="default"/>
      </w:rPr>
    </w:lvl>
    <w:lvl w:ilvl="6" w:tplc="041D0001">
      <w:start w:val="1"/>
      <w:numFmt w:val="bullet"/>
      <w:lvlText w:val=""/>
      <w:lvlJc w:val="left"/>
      <w:pPr>
        <w:ind w:left="5010" w:hanging="360"/>
      </w:pPr>
      <w:rPr>
        <w:rFonts w:ascii="Symbol" w:hAnsi="Symbol" w:hint="default"/>
      </w:rPr>
    </w:lvl>
    <w:lvl w:ilvl="7" w:tplc="041D0003">
      <w:start w:val="1"/>
      <w:numFmt w:val="bullet"/>
      <w:lvlText w:val="o"/>
      <w:lvlJc w:val="left"/>
      <w:pPr>
        <w:ind w:left="5730" w:hanging="360"/>
      </w:pPr>
      <w:rPr>
        <w:rFonts w:ascii="Courier New" w:hAnsi="Courier New" w:cs="Courier New" w:hint="default"/>
      </w:rPr>
    </w:lvl>
    <w:lvl w:ilvl="8" w:tplc="041D0005">
      <w:start w:val="1"/>
      <w:numFmt w:val="bullet"/>
      <w:lvlText w:val=""/>
      <w:lvlJc w:val="left"/>
      <w:pPr>
        <w:ind w:left="6450" w:hanging="360"/>
      </w:pPr>
      <w:rPr>
        <w:rFonts w:ascii="Wingdings" w:hAnsi="Wingdings" w:hint="default"/>
      </w:rPr>
    </w:lvl>
  </w:abstractNum>
  <w:abstractNum w:abstractNumId="7" w15:restartNumberingAfterBreak="0">
    <w:nsid w:val="2ABD4BBF"/>
    <w:multiLevelType w:val="hybridMultilevel"/>
    <w:tmpl w:val="288618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E7EBA0C"/>
    <w:multiLevelType w:val="hybridMultilevel"/>
    <w:tmpl w:val="2D683506"/>
    <w:lvl w:ilvl="0" w:tplc="8F6EDB04">
      <w:start w:val="1"/>
      <w:numFmt w:val="bullet"/>
      <w:lvlText w:val="-"/>
      <w:lvlJc w:val="left"/>
      <w:pPr>
        <w:ind w:left="720" w:hanging="360"/>
      </w:pPr>
      <w:rPr>
        <w:rFonts w:ascii="Calibri" w:hAnsi="Calibri" w:hint="default"/>
      </w:rPr>
    </w:lvl>
    <w:lvl w:ilvl="1" w:tplc="D07CB74C">
      <w:start w:val="1"/>
      <w:numFmt w:val="bullet"/>
      <w:lvlText w:val="o"/>
      <w:lvlJc w:val="left"/>
      <w:pPr>
        <w:ind w:left="1440" w:hanging="360"/>
      </w:pPr>
      <w:rPr>
        <w:rFonts w:ascii="Courier New" w:hAnsi="Courier New" w:hint="default"/>
      </w:rPr>
    </w:lvl>
    <w:lvl w:ilvl="2" w:tplc="7C50725E">
      <w:start w:val="1"/>
      <w:numFmt w:val="bullet"/>
      <w:lvlText w:val=""/>
      <w:lvlJc w:val="left"/>
      <w:pPr>
        <w:ind w:left="2160" w:hanging="360"/>
      </w:pPr>
      <w:rPr>
        <w:rFonts w:ascii="Wingdings" w:hAnsi="Wingdings" w:hint="default"/>
      </w:rPr>
    </w:lvl>
    <w:lvl w:ilvl="3" w:tplc="0F6626A2">
      <w:start w:val="1"/>
      <w:numFmt w:val="bullet"/>
      <w:lvlText w:val=""/>
      <w:lvlJc w:val="left"/>
      <w:pPr>
        <w:ind w:left="2880" w:hanging="360"/>
      </w:pPr>
      <w:rPr>
        <w:rFonts w:ascii="Symbol" w:hAnsi="Symbol" w:hint="default"/>
      </w:rPr>
    </w:lvl>
    <w:lvl w:ilvl="4" w:tplc="95BAA39E">
      <w:start w:val="1"/>
      <w:numFmt w:val="bullet"/>
      <w:lvlText w:val="o"/>
      <w:lvlJc w:val="left"/>
      <w:pPr>
        <w:ind w:left="3600" w:hanging="360"/>
      </w:pPr>
      <w:rPr>
        <w:rFonts w:ascii="Courier New" w:hAnsi="Courier New" w:hint="default"/>
      </w:rPr>
    </w:lvl>
    <w:lvl w:ilvl="5" w:tplc="7D245B92">
      <w:start w:val="1"/>
      <w:numFmt w:val="bullet"/>
      <w:lvlText w:val=""/>
      <w:lvlJc w:val="left"/>
      <w:pPr>
        <w:ind w:left="4320" w:hanging="360"/>
      </w:pPr>
      <w:rPr>
        <w:rFonts w:ascii="Wingdings" w:hAnsi="Wingdings" w:hint="default"/>
      </w:rPr>
    </w:lvl>
    <w:lvl w:ilvl="6" w:tplc="548E54EE">
      <w:start w:val="1"/>
      <w:numFmt w:val="bullet"/>
      <w:lvlText w:val=""/>
      <w:lvlJc w:val="left"/>
      <w:pPr>
        <w:ind w:left="5040" w:hanging="360"/>
      </w:pPr>
      <w:rPr>
        <w:rFonts w:ascii="Symbol" w:hAnsi="Symbol" w:hint="default"/>
      </w:rPr>
    </w:lvl>
    <w:lvl w:ilvl="7" w:tplc="9C561BE2">
      <w:start w:val="1"/>
      <w:numFmt w:val="bullet"/>
      <w:lvlText w:val="o"/>
      <w:lvlJc w:val="left"/>
      <w:pPr>
        <w:ind w:left="5760" w:hanging="360"/>
      </w:pPr>
      <w:rPr>
        <w:rFonts w:ascii="Courier New" w:hAnsi="Courier New" w:hint="default"/>
      </w:rPr>
    </w:lvl>
    <w:lvl w:ilvl="8" w:tplc="15E09840">
      <w:start w:val="1"/>
      <w:numFmt w:val="bullet"/>
      <w:lvlText w:val=""/>
      <w:lvlJc w:val="left"/>
      <w:pPr>
        <w:ind w:left="6480" w:hanging="360"/>
      </w:pPr>
      <w:rPr>
        <w:rFonts w:ascii="Wingdings" w:hAnsi="Wingdings" w:hint="default"/>
      </w:rPr>
    </w:lvl>
  </w:abstractNum>
  <w:abstractNum w:abstractNumId="9" w15:restartNumberingAfterBreak="0">
    <w:nsid w:val="35E7305C"/>
    <w:multiLevelType w:val="multilevel"/>
    <w:tmpl w:val="F39C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B7C5D"/>
    <w:multiLevelType w:val="hybridMultilevel"/>
    <w:tmpl w:val="A59E10B2"/>
    <w:lvl w:ilvl="0" w:tplc="FFB6AC36">
      <w:start w:val="1"/>
      <w:numFmt w:val="bullet"/>
      <w:lvlText w:val=""/>
      <w:lvlJc w:val="left"/>
      <w:pPr>
        <w:ind w:left="720" w:hanging="360"/>
      </w:pPr>
      <w:rPr>
        <w:rFonts w:ascii="Symbol" w:hAnsi="Symbol" w:hint="default"/>
      </w:rPr>
    </w:lvl>
    <w:lvl w:ilvl="1" w:tplc="3BE4F6D8">
      <w:start w:val="1"/>
      <w:numFmt w:val="bullet"/>
      <w:lvlText w:val="o"/>
      <w:lvlJc w:val="left"/>
      <w:pPr>
        <w:ind w:left="1440" w:hanging="360"/>
      </w:pPr>
      <w:rPr>
        <w:rFonts w:ascii="Courier New" w:hAnsi="Courier New" w:hint="default"/>
      </w:rPr>
    </w:lvl>
    <w:lvl w:ilvl="2" w:tplc="427E7252">
      <w:start w:val="1"/>
      <w:numFmt w:val="bullet"/>
      <w:lvlText w:val=""/>
      <w:lvlJc w:val="left"/>
      <w:pPr>
        <w:ind w:left="2160" w:hanging="360"/>
      </w:pPr>
      <w:rPr>
        <w:rFonts w:ascii="Wingdings" w:hAnsi="Wingdings" w:hint="default"/>
      </w:rPr>
    </w:lvl>
    <w:lvl w:ilvl="3" w:tplc="4AA8A6DA">
      <w:start w:val="1"/>
      <w:numFmt w:val="bullet"/>
      <w:lvlText w:val=""/>
      <w:lvlJc w:val="left"/>
      <w:pPr>
        <w:ind w:left="2880" w:hanging="360"/>
      </w:pPr>
      <w:rPr>
        <w:rFonts w:ascii="Symbol" w:hAnsi="Symbol" w:hint="default"/>
      </w:rPr>
    </w:lvl>
    <w:lvl w:ilvl="4" w:tplc="849253A6">
      <w:start w:val="1"/>
      <w:numFmt w:val="bullet"/>
      <w:lvlText w:val="o"/>
      <w:lvlJc w:val="left"/>
      <w:pPr>
        <w:ind w:left="3600" w:hanging="360"/>
      </w:pPr>
      <w:rPr>
        <w:rFonts w:ascii="Courier New" w:hAnsi="Courier New" w:hint="default"/>
      </w:rPr>
    </w:lvl>
    <w:lvl w:ilvl="5" w:tplc="59A0BFF2">
      <w:start w:val="1"/>
      <w:numFmt w:val="bullet"/>
      <w:lvlText w:val=""/>
      <w:lvlJc w:val="left"/>
      <w:pPr>
        <w:ind w:left="4320" w:hanging="360"/>
      </w:pPr>
      <w:rPr>
        <w:rFonts w:ascii="Wingdings" w:hAnsi="Wingdings" w:hint="default"/>
      </w:rPr>
    </w:lvl>
    <w:lvl w:ilvl="6" w:tplc="464094B2">
      <w:start w:val="1"/>
      <w:numFmt w:val="bullet"/>
      <w:lvlText w:val=""/>
      <w:lvlJc w:val="left"/>
      <w:pPr>
        <w:ind w:left="5040" w:hanging="360"/>
      </w:pPr>
      <w:rPr>
        <w:rFonts w:ascii="Symbol" w:hAnsi="Symbol" w:hint="default"/>
      </w:rPr>
    </w:lvl>
    <w:lvl w:ilvl="7" w:tplc="1F4AC350">
      <w:start w:val="1"/>
      <w:numFmt w:val="bullet"/>
      <w:lvlText w:val="o"/>
      <w:lvlJc w:val="left"/>
      <w:pPr>
        <w:ind w:left="5760" w:hanging="360"/>
      </w:pPr>
      <w:rPr>
        <w:rFonts w:ascii="Courier New" w:hAnsi="Courier New" w:hint="default"/>
      </w:rPr>
    </w:lvl>
    <w:lvl w:ilvl="8" w:tplc="75D29AEC">
      <w:start w:val="1"/>
      <w:numFmt w:val="bullet"/>
      <w:lvlText w:val=""/>
      <w:lvlJc w:val="left"/>
      <w:pPr>
        <w:ind w:left="6480" w:hanging="360"/>
      </w:pPr>
      <w:rPr>
        <w:rFonts w:ascii="Wingdings" w:hAnsi="Wingdings" w:hint="default"/>
      </w:rPr>
    </w:lvl>
  </w:abstractNum>
  <w:abstractNum w:abstractNumId="11" w15:restartNumberingAfterBreak="0">
    <w:nsid w:val="398F6DD6"/>
    <w:multiLevelType w:val="hybridMultilevel"/>
    <w:tmpl w:val="4128F408"/>
    <w:lvl w:ilvl="0" w:tplc="041D0001">
      <w:start w:val="1"/>
      <w:numFmt w:val="bullet"/>
      <w:lvlText w:val=""/>
      <w:lvlJc w:val="left"/>
      <w:pPr>
        <w:ind w:left="700" w:hanging="360"/>
      </w:pPr>
      <w:rPr>
        <w:rFonts w:ascii="Symbol" w:hAnsi="Symbol" w:hint="default"/>
      </w:rPr>
    </w:lvl>
    <w:lvl w:ilvl="1" w:tplc="041D0003">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3F50156F"/>
    <w:multiLevelType w:val="hybridMultilevel"/>
    <w:tmpl w:val="DAAA4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8113E1"/>
    <w:multiLevelType w:val="hybridMultilevel"/>
    <w:tmpl w:val="B644C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A957AD4"/>
    <w:multiLevelType w:val="hybridMultilevel"/>
    <w:tmpl w:val="C396C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FD383D"/>
    <w:multiLevelType w:val="hybridMultilevel"/>
    <w:tmpl w:val="70AE65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02E6C8"/>
    <w:multiLevelType w:val="hybridMultilevel"/>
    <w:tmpl w:val="7FF8DE1E"/>
    <w:lvl w:ilvl="0" w:tplc="C12A0C26">
      <w:start w:val="1"/>
      <w:numFmt w:val="bullet"/>
      <w:lvlText w:val="-"/>
      <w:lvlJc w:val="left"/>
      <w:pPr>
        <w:ind w:left="720" w:hanging="360"/>
      </w:pPr>
      <w:rPr>
        <w:rFonts w:ascii="Calibri" w:hAnsi="Calibri" w:hint="default"/>
      </w:rPr>
    </w:lvl>
    <w:lvl w:ilvl="1" w:tplc="518262F6">
      <w:start w:val="1"/>
      <w:numFmt w:val="bullet"/>
      <w:lvlText w:val="o"/>
      <w:lvlJc w:val="left"/>
      <w:pPr>
        <w:ind w:left="1440" w:hanging="360"/>
      </w:pPr>
      <w:rPr>
        <w:rFonts w:ascii="Courier New" w:hAnsi="Courier New" w:hint="default"/>
      </w:rPr>
    </w:lvl>
    <w:lvl w:ilvl="2" w:tplc="E5EE6F72">
      <w:start w:val="1"/>
      <w:numFmt w:val="bullet"/>
      <w:lvlText w:val=""/>
      <w:lvlJc w:val="left"/>
      <w:pPr>
        <w:ind w:left="2160" w:hanging="360"/>
      </w:pPr>
      <w:rPr>
        <w:rFonts w:ascii="Wingdings" w:hAnsi="Wingdings" w:hint="default"/>
      </w:rPr>
    </w:lvl>
    <w:lvl w:ilvl="3" w:tplc="F37CA520">
      <w:start w:val="1"/>
      <w:numFmt w:val="bullet"/>
      <w:lvlText w:val=""/>
      <w:lvlJc w:val="left"/>
      <w:pPr>
        <w:ind w:left="2880" w:hanging="360"/>
      </w:pPr>
      <w:rPr>
        <w:rFonts w:ascii="Symbol" w:hAnsi="Symbol" w:hint="default"/>
      </w:rPr>
    </w:lvl>
    <w:lvl w:ilvl="4" w:tplc="5CB4D188">
      <w:start w:val="1"/>
      <w:numFmt w:val="bullet"/>
      <w:lvlText w:val="o"/>
      <w:lvlJc w:val="left"/>
      <w:pPr>
        <w:ind w:left="3600" w:hanging="360"/>
      </w:pPr>
      <w:rPr>
        <w:rFonts w:ascii="Courier New" w:hAnsi="Courier New" w:hint="default"/>
      </w:rPr>
    </w:lvl>
    <w:lvl w:ilvl="5" w:tplc="0C580CAE">
      <w:start w:val="1"/>
      <w:numFmt w:val="bullet"/>
      <w:lvlText w:val=""/>
      <w:lvlJc w:val="left"/>
      <w:pPr>
        <w:ind w:left="4320" w:hanging="360"/>
      </w:pPr>
      <w:rPr>
        <w:rFonts w:ascii="Wingdings" w:hAnsi="Wingdings" w:hint="default"/>
      </w:rPr>
    </w:lvl>
    <w:lvl w:ilvl="6" w:tplc="BC9EB28C">
      <w:start w:val="1"/>
      <w:numFmt w:val="bullet"/>
      <w:lvlText w:val=""/>
      <w:lvlJc w:val="left"/>
      <w:pPr>
        <w:ind w:left="5040" w:hanging="360"/>
      </w:pPr>
      <w:rPr>
        <w:rFonts w:ascii="Symbol" w:hAnsi="Symbol" w:hint="default"/>
      </w:rPr>
    </w:lvl>
    <w:lvl w:ilvl="7" w:tplc="2946C8EA">
      <w:start w:val="1"/>
      <w:numFmt w:val="bullet"/>
      <w:lvlText w:val="o"/>
      <w:lvlJc w:val="left"/>
      <w:pPr>
        <w:ind w:left="5760" w:hanging="360"/>
      </w:pPr>
      <w:rPr>
        <w:rFonts w:ascii="Courier New" w:hAnsi="Courier New" w:hint="default"/>
      </w:rPr>
    </w:lvl>
    <w:lvl w:ilvl="8" w:tplc="33F4689A">
      <w:start w:val="1"/>
      <w:numFmt w:val="bullet"/>
      <w:lvlText w:val=""/>
      <w:lvlJc w:val="left"/>
      <w:pPr>
        <w:ind w:left="6480" w:hanging="360"/>
      </w:pPr>
      <w:rPr>
        <w:rFonts w:ascii="Wingdings" w:hAnsi="Wingdings" w:hint="default"/>
      </w:rPr>
    </w:lvl>
  </w:abstractNum>
  <w:abstractNum w:abstractNumId="17" w15:restartNumberingAfterBreak="0">
    <w:nsid w:val="5CE931D9"/>
    <w:multiLevelType w:val="hybridMultilevel"/>
    <w:tmpl w:val="88F46814"/>
    <w:lvl w:ilvl="0" w:tplc="11EA857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F557A72"/>
    <w:multiLevelType w:val="hybridMultilevel"/>
    <w:tmpl w:val="88D01B6E"/>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616E9A38"/>
    <w:multiLevelType w:val="hybridMultilevel"/>
    <w:tmpl w:val="D3726FCA"/>
    <w:lvl w:ilvl="0" w:tplc="FEC8D9BE">
      <w:start w:val="1"/>
      <w:numFmt w:val="bullet"/>
      <w:lvlText w:val="-"/>
      <w:lvlJc w:val="left"/>
      <w:pPr>
        <w:ind w:left="720" w:hanging="360"/>
      </w:pPr>
      <w:rPr>
        <w:rFonts w:ascii="Calibri" w:hAnsi="Calibri" w:hint="default"/>
      </w:rPr>
    </w:lvl>
    <w:lvl w:ilvl="1" w:tplc="F646944A">
      <w:start w:val="1"/>
      <w:numFmt w:val="bullet"/>
      <w:lvlText w:val="o"/>
      <w:lvlJc w:val="left"/>
      <w:pPr>
        <w:ind w:left="1440" w:hanging="360"/>
      </w:pPr>
      <w:rPr>
        <w:rFonts w:ascii="Courier New" w:hAnsi="Courier New" w:hint="default"/>
      </w:rPr>
    </w:lvl>
    <w:lvl w:ilvl="2" w:tplc="69847A5A">
      <w:start w:val="1"/>
      <w:numFmt w:val="bullet"/>
      <w:lvlText w:val=""/>
      <w:lvlJc w:val="left"/>
      <w:pPr>
        <w:ind w:left="2160" w:hanging="360"/>
      </w:pPr>
      <w:rPr>
        <w:rFonts w:ascii="Wingdings" w:hAnsi="Wingdings" w:hint="default"/>
      </w:rPr>
    </w:lvl>
    <w:lvl w:ilvl="3" w:tplc="3834971C">
      <w:start w:val="1"/>
      <w:numFmt w:val="bullet"/>
      <w:lvlText w:val=""/>
      <w:lvlJc w:val="left"/>
      <w:pPr>
        <w:ind w:left="2880" w:hanging="360"/>
      </w:pPr>
      <w:rPr>
        <w:rFonts w:ascii="Symbol" w:hAnsi="Symbol" w:hint="default"/>
      </w:rPr>
    </w:lvl>
    <w:lvl w:ilvl="4" w:tplc="8990DD7E">
      <w:start w:val="1"/>
      <w:numFmt w:val="bullet"/>
      <w:lvlText w:val="o"/>
      <w:lvlJc w:val="left"/>
      <w:pPr>
        <w:ind w:left="3600" w:hanging="360"/>
      </w:pPr>
      <w:rPr>
        <w:rFonts w:ascii="Courier New" w:hAnsi="Courier New" w:hint="default"/>
      </w:rPr>
    </w:lvl>
    <w:lvl w:ilvl="5" w:tplc="D9D0A39A">
      <w:start w:val="1"/>
      <w:numFmt w:val="bullet"/>
      <w:lvlText w:val=""/>
      <w:lvlJc w:val="left"/>
      <w:pPr>
        <w:ind w:left="4320" w:hanging="360"/>
      </w:pPr>
      <w:rPr>
        <w:rFonts w:ascii="Wingdings" w:hAnsi="Wingdings" w:hint="default"/>
      </w:rPr>
    </w:lvl>
    <w:lvl w:ilvl="6" w:tplc="CE24D8C0">
      <w:start w:val="1"/>
      <w:numFmt w:val="bullet"/>
      <w:lvlText w:val=""/>
      <w:lvlJc w:val="left"/>
      <w:pPr>
        <w:ind w:left="5040" w:hanging="360"/>
      </w:pPr>
      <w:rPr>
        <w:rFonts w:ascii="Symbol" w:hAnsi="Symbol" w:hint="default"/>
      </w:rPr>
    </w:lvl>
    <w:lvl w:ilvl="7" w:tplc="E01AF120">
      <w:start w:val="1"/>
      <w:numFmt w:val="bullet"/>
      <w:lvlText w:val="o"/>
      <w:lvlJc w:val="left"/>
      <w:pPr>
        <w:ind w:left="5760" w:hanging="360"/>
      </w:pPr>
      <w:rPr>
        <w:rFonts w:ascii="Courier New" w:hAnsi="Courier New" w:hint="default"/>
      </w:rPr>
    </w:lvl>
    <w:lvl w:ilvl="8" w:tplc="07B613A6">
      <w:start w:val="1"/>
      <w:numFmt w:val="bullet"/>
      <w:lvlText w:val=""/>
      <w:lvlJc w:val="left"/>
      <w:pPr>
        <w:ind w:left="6480" w:hanging="360"/>
      </w:pPr>
      <w:rPr>
        <w:rFonts w:ascii="Wingdings" w:hAnsi="Wingdings" w:hint="default"/>
      </w:rPr>
    </w:lvl>
  </w:abstractNum>
  <w:abstractNum w:abstractNumId="20" w15:restartNumberingAfterBreak="0">
    <w:nsid w:val="619B412C"/>
    <w:multiLevelType w:val="hybridMultilevel"/>
    <w:tmpl w:val="DD267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9B7ECB"/>
    <w:multiLevelType w:val="hybridMultilevel"/>
    <w:tmpl w:val="64F0B740"/>
    <w:lvl w:ilvl="0" w:tplc="842C00CC">
      <w:start w:val="1"/>
      <w:numFmt w:val="bullet"/>
      <w:lvlText w:val="-"/>
      <w:lvlJc w:val="left"/>
      <w:pPr>
        <w:ind w:left="720" w:hanging="360"/>
      </w:pPr>
      <w:rPr>
        <w:rFonts w:ascii="Calibri" w:hAnsi="Calibri" w:hint="default"/>
      </w:rPr>
    </w:lvl>
    <w:lvl w:ilvl="1" w:tplc="0BCCDC8A">
      <w:start w:val="1"/>
      <w:numFmt w:val="bullet"/>
      <w:lvlText w:val="o"/>
      <w:lvlJc w:val="left"/>
      <w:pPr>
        <w:ind w:left="1440" w:hanging="360"/>
      </w:pPr>
      <w:rPr>
        <w:rFonts w:ascii="Courier New" w:hAnsi="Courier New" w:hint="default"/>
      </w:rPr>
    </w:lvl>
    <w:lvl w:ilvl="2" w:tplc="17020C9A">
      <w:start w:val="1"/>
      <w:numFmt w:val="bullet"/>
      <w:lvlText w:val=""/>
      <w:lvlJc w:val="left"/>
      <w:pPr>
        <w:ind w:left="2160" w:hanging="360"/>
      </w:pPr>
      <w:rPr>
        <w:rFonts w:ascii="Wingdings" w:hAnsi="Wingdings" w:hint="default"/>
      </w:rPr>
    </w:lvl>
    <w:lvl w:ilvl="3" w:tplc="C14E870E">
      <w:start w:val="1"/>
      <w:numFmt w:val="bullet"/>
      <w:lvlText w:val=""/>
      <w:lvlJc w:val="left"/>
      <w:pPr>
        <w:ind w:left="2880" w:hanging="360"/>
      </w:pPr>
      <w:rPr>
        <w:rFonts w:ascii="Symbol" w:hAnsi="Symbol" w:hint="default"/>
      </w:rPr>
    </w:lvl>
    <w:lvl w:ilvl="4" w:tplc="82CC43E4">
      <w:start w:val="1"/>
      <w:numFmt w:val="bullet"/>
      <w:lvlText w:val="o"/>
      <w:lvlJc w:val="left"/>
      <w:pPr>
        <w:ind w:left="3600" w:hanging="360"/>
      </w:pPr>
      <w:rPr>
        <w:rFonts w:ascii="Courier New" w:hAnsi="Courier New" w:hint="default"/>
      </w:rPr>
    </w:lvl>
    <w:lvl w:ilvl="5" w:tplc="07767A06">
      <w:start w:val="1"/>
      <w:numFmt w:val="bullet"/>
      <w:lvlText w:val=""/>
      <w:lvlJc w:val="left"/>
      <w:pPr>
        <w:ind w:left="4320" w:hanging="360"/>
      </w:pPr>
      <w:rPr>
        <w:rFonts w:ascii="Wingdings" w:hAnsi="Wingdings" w:hint="default"/>
      </w:rPr>
    </w:lvl>
    <w:lvl w:ilvl="6" w:tplc="C4EAB918">
      <w:start w:val="1"/>
      <w:numFmt w:val="bullet"/>
      <w:lvlText w:val=""/>
      <w:lvlJc w:val="left"/>
      <w:pPr>
        <w:ind w:left="5040" w:hanging="360"/>
      </w:pPr>
      <w:rPr>
        <w:rFonts w:ascii="Symbol" w:hAnsi="Symbol" w:hint="default"/>
      </w:rPr>
    </w:lvl>
    <w:lvl w:ilvl="7" w:tplc="3FC49C2A">
      <w:start w:val="1"/>
      <w:numFmt w:val="bullet"/>
      <w:lvlText w:val="o"/>
      <w:lvlJc w:val="left"/>
      <w:pPr>
        <w:ind w:left="5760" w:hanging="360"/>
      </w:pPr>
      <w:rPr>
        <w:rFonts w:ascii="Courier New" w:hAnsi="Courier New" w:hint="default"/>
      </w:rPr>
    </w:lvl>
    <w:lvl w:ilvl="8" w:tplc="83340092">
      <w:start w:val="1"/>
      <w:numFmt w:val="bullet"/>
      <w:lvlText w:val=""/>
      <w:lvlJc w:val="left"/>
      <w:pPr>
        <w:ind w:left="6480" w:hanging="360"/>
      </w:pPr>
      <w:rPr>
        <w:rFonts w:ascii="Wingdings" w:hAnsi="Wingdings" w:hint="default"/>
      </w:rPr>
    </w:lvl>
  </w:abstractNum>
  <w:abstractNum w:abstractNumId="22" w15:restartNumberingAfterBreak="0">
    <w:nsid w:val="6D175892"/>
    <w:multiLevelType w:val="hybridMultilevel"/>
    <w:tmpl w:val="2786A568"/>
    <w:lvl w:ilvl="0" w:tplc="F348CB54">
      <w:start w:val="1"/>
      <w:numFmt w:val="bullet"/>
      <w:lvlText w:val="-"/>
      <w:lvlJc w:val="left"/>
      <w:pPr>
        <w:ind w:left="720" w:hanging="360"/>
      </w:pPr>
      <w:rPr>
        <w:rFonts w:ascii="Calibri" w:hAnsi="Calibri" w:hint="default"/>
      </w:rPr>
    </w:lvl>
    <w:lvl w:ilvl="1" w:tplc="E4B6BC3C">
      <w:start w:val="1"/>
      <w:numFmt w:val="bullet"/>
      <w:lvlText w:val="o"/>
      <w:lvlJc w:val="left"/>
      <w:pPr>
        <w:ind w:left="1440" w:hanging="360"/>
      </w:pPr>
      <w:rPr>
        <w:rFonts w:ascii="Courier New" w:hAnsi="Courier New" w:hint="default"/>
      </w:rPr>
    </w:lvl>
    <w:lvl w:ilvl="2" w:tplc="DA98BC30">
      <w:start w:val="1"/>
      <w:numFmt w:val="bullet"/>
      <w:lvlText w:val=""/>
      <w:lvlJc w:val="left"/>
      <w:pPr>
        <w:ind w:left="2160" w:hanging="360"/>
      </w:pPr>
      <w:rPr>
        <w:rFonts w:ascii="Wingdings" w:hAnsi="Wingdings" w:hint="default"/>
      </w:rPr>
    </w:lvl>
    <w:lvl w:ilvl="3" w:tplc="1C345076">
      <w:start w:val="1"/>
      <w:numFmt w:val="bullet"/>
      <w:lvlText w:val=""/>
      <w:lvlJc w:val="left"/>
      <w:pPr>
        <w:ind w:left="2880" w:hanging="360"/>
      </w:pPr>
      <w:rPr>
        <w:rFonts w:ascii="Symbol" w:hAnsi="Symbol" w:hint="default"/>
      </w:rPr>
    </w:lvl>
    <w:lvl w:ilvl="4" w:tplc="4DA060D2">
      <w:start w:val="1"/>
      <w:numFmt w:val="bullet"/>
      <w:lvlText w:val="o"/>
      <w:lvlJc w:val="left"/>
      <w:pPr>
        <w:ind w:left="3600" w:hanging="360"/>
      </w:pPr>
      <w:rPr>
        <w:rFonts w:ascii="Courier New" w:hAnsi="Courier New" w:hint="default"/>
      </w:rPr>
    </w:lvl>
    <w:lvl w:ilvl="5" w:tplc="DC6E14F0">
      <w:start w:val="1"/>
      <w:numFmt w:val="bullet"/>
      <w:lvlText w:val=""/>
      <w:lvlJc w:val="left"/>
      <w:pPr>
        <w:ind w:left="4320" w:hanging="360"/>
      </w:pPr>
      <w:rPr>
        <w:rFonts w:ascii="Wingdings" w:hAnsi="Wingdings" w:hint="default"/>
      </w:rPr>
    </w:lvl>
    <w:lvl w:ilvl="6" w:tplc="BBD08F5A">
      <w:start w:val="1"/>
      <w:numFmt w:val="bullet"/>
      <w:lvlText w:val=""/>
      <w:lvlJc w:val="left"/>
      <w:pPr>
        <w:ind w:left="5040" w:hanging="360"/>
      </w:pPr>
      <w:rPr>
        <w:rFonts w:ascii="Symbol" w:hAnsi="Symbol" w:hint="default"/>
      </w:rPr>
    </w:lvl>
    <w:lvl w:ilvl="7" w:tplc="13C02634">
      <w:start w:val="1"/>
      <w:numFmt w:val="bullet"/>
      <w:lvlText w:val="o"/>
      <w:lvlJc w:val="left"/>
      <w:pPr>
        <w:ind w:left="5760" w:hanging="360"/>
      </w:pPr>
      <w:rPr>
        <w:rFonts w:ascii="Courier New" w:hAnsi="Courier New" w:hint="default"/>
      </w:rPr>
    </w:lvl>
    <w:lvl w:ilvl="8" w:tplc="03E6EA66">
      <w:start w:val="1"/>
      <w:numFmt w:val="bullet"/>
      <w:lvlText w:val=""/>
      <w:lvlJc w:val="left"/>
      <w:pPr>
        <w:ind w:left="6480" w:hanging="360"/>
      </w:pPr>
      <w:rPr>
        <w:rFonts w:ascii="Wingdings" w:hAnsi="Wingdings" w:hint="default"/>
      </w:rPr>
    </w:lvl>
  </w:abstractNum>
  <w:num w:numId="1" w16cid:durableId="507791208">
    <w:abstractNumId w:val="10"/>
  </w:num>
  <w:num w:numId="2" w16cid:durableId="1393196104">
    <w:abstractNumId w:val="19"/>
  </w:num>
  <w:num w:numId="3" w16cid:durableId="1187867303">
    <w:abstractNumId w:val="22"/>
  </w:num>
  <w:num w:numId="4" w16cid:durableId="748622628">
    <w:abstractNumId w:val="8"/>
  </w:num>
  <w:num w:numId="5" w16cid:durableId="2043631578">
    <w:abstractNumId w:val="21"/>
  </w:num>
  <w:num w:numId="6" w16cid:durableId="252862310">
    <w:abstractNumId w:val="16"/>
  </w:num>
  <w:num w:numId="7" w16cid:durableId="1517160852">
    <w:abstractNumId w:val="5"/>
  </w:num>
  <w:num w:numId="8" w16cid:durableId="1671325669">
    <w:abstractNumId w:val="7"/>
  </w:num>
  <w:num w:numId="9" w16cid:durableId="1667397461">
    <w:abstractNumId w:val="11"/>
  </w:num>
  <w:num w:numId="10" w16cid:durableId="1820028668">
    <w:abstractNumId w:val="0"/>
  </w:num>
  <w:num w:numId="11" w16cid:durableId="1022056142">
    <w:abstractNumId w:val="18"/>
  </w:num>
  <w:num w:numId="12" w16cid:durableId="615989711">
    <w:abstractNumId w:val="9"/>
  </w:num>
  <w:num w:numId="13" w16cid:durableId="333581203">
    <w:abstractNumId w:val="13"/>
  </w:num>
  <w:num w:numId="14" w16cid:durableId="946081104">
    <w:abstractNumId w:val="17"/>
  </w:num>
  <w:num w:numId="15" w16cid:durableId="1882815206">
    <w:abstractNumId w:val="2"/>
  </w:num>
  <w:num w:numId="16" w16cid:durableId="1609655277">
    <w:abstractNumId w:val="12"/>
  </w:num>
  <w:num w:numId="17" w16cid:durableId="522135998">
    <w:abstractNumId w:val="4"/>
  </w:num>
  <w:num w:numId="18" w16cid:durableId="1672366258">
    <w:abstractNumId w:val="3"/>
  </w:num>
  <w:num w:numId="19" w16cid:durableId="2008363201">
    <w:abstractNumId w:val="1"/>
  </w:num>
  <w:num w:numId="20" w16cid:durableId="922302245">
    <w:abstractNumId w:val="14"/>
  </w:num>
  <w:num w:numId="21" w16cid:durableId="1537279388">
    <w:abstractNumId w:val="15"/>
  </w:num>
  <w:num w:numId="22" w16cid:durableId="1633556049">
    <w:abstractNumId w:val="20"/>
  </w:num>
  <w:num w:numId="23" w16cid:durableId="1782917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2A31C"/>
    <w:rsid w:val="0000150F"/>
    <w:rsid w:val="00001E06"/>
    <w:rsid w:val="000024AA"/>
    <w:rsid w:val="00004063"/>
    <w:rsid w:val="00004626"/>
    <w:rsid w:val="00004D57"/>
    <w:rsid w:val="00007616"/>
    <w:rsid w:val="00007DA4"/>
    <w:rsid w:val="00010BED"/>
    <w:rsid w:val="00010EA3"/>
    <w:rsid w:val="00010F9A"/>
    <w:rsid w:val="00013B84"/>
    <w:rsid w:val="000147CF"/>
    <w:rsid w:val="00014D23"/>
    <w:rsid w:val="00020755"/>
    <w:rsid w:val="000210EB"/>
    <w:rsid w:val="0002141F"/>
    <w:rsid w:val="0002145B"/>
    <w:rsid w:val="00023086"/>
    <w:rsid w:val="00026351"/>
    <w:rsid w:val="000279AA"/>
    <w:rsid w:val="00032590"/>
    <w:rsid w:val="000351FC"/>
    <w:rsid w:val="00042ADB"/>
    <w:rsid w:val="00042F21"/>
    <w:rsid w:val="000432E5"/>
    <w:rsid w:val="000450A0"/>
    <w:rsid w:val="000459D6"/>
    <w:rsid w:val="00046B90"/>
    <w:rsid w:val="000473F1"/>
    <w:rsid w:val="000478BE"/>
    <w:rsid w:val="000501DE"/>
    <w:rsid w:val="00050790"/>
    <w:rsid w:val="00050A8E"/>
    <w:rsid w:val="00052A2B"/>
    <w:rsid w:val="000536B9"/>
    <w:rsid w:val="00053998"/>
    <w:rsid w:val="0005794E"/>
    <w:rsid w:val="00057FC5"/>
    <w:rsid w:val="000623FE"/>
    <w:rsid w:val="00063833"/>
    <w:rsid w:val="00063E6B"/>
    <w:rsid w:val="000650B5"/>
    <w:rsid w:val="0006672B"/>
    <w:rsid w:val="00067CF2"/>
    <w:rsid w:val="00070B44"/>
    <w:rsid w:val="000768A9"/>
    <w:rsid w:val="000773F2"/>
    <w:rsid w:val="000816B2"/>
    <w:rsid w:val="0008429B"/>
    <w:rsid w:val="00085C55"/>
    <w:rsid w:val="00086EBE"/>
    <w:rsid w:val="000879B2"/>
    <w:rsid w:val="00087D33"/>
    <w:rsid w:val="0009067E"/>
    <w:rsid w:val="00091FD5"/>
    <w:rsid w:val="00092B01"/>
    <w:rsid w:val="00092D67"/>
    <w:rsid w:val="00096552"/>
    <w:rsid w:val="000976EE"/>
    <w:rsid w:val="000A00AA"/>
    <w:rsid w:val="000A03D0"/>
    <w:rsid w:val="000A061B"/>
    <w:rsid w:val="000A20B9"/>
    <w:rsid w:val="000A2E94"/>
    <w:rsid w:val="000A5E3E"/>
    <w:rsid w:val="000A6201"/>
    <w:rsid w:val="000B0136"/>
    <w:rsid w:val="000B1E07"/>
    <w:rsid w:val="000B389F"/>
    <w:rsid w:val="000B395F"/>
    <w:rsid w:val="000B4242"/>
    <w:rsid w:val="000B453F"/>
    <w:rsid w:val="000B4DC5"/>
    <w:rsid w:val="000B73B0"/>
    <w:rsid w:val="000C02A4"/>
    <w:rsid w:val="000C0F69"/>
    <w:rsid w:val="000C33BB"/>
    <w:rsid w:val="000C3C7C"/>
    <w:rsid w:val="000C4AFE"/>
    <w:rsid w:val="000C58BE"/>
    <w:rsid w:val="000C63B3"/>
    <w:rsid w:val="000D0C99"/>
    <w:rsid w:val="000D10C3"/>
    <w:rsid w:val="000D119C"/>
    <w:rsid w:val="000D1F94"/>
    <w:rsid w:val="000D28BC"/>
    <w:rsid w:val="000D3209"/>
    <w:rsid w:val="000D4717"/>
    <w:rsid w:val="000D672F"/>
    <w:rsid w:val="000E06F7"/>
    <w:rsid w:val="000E0D7E"/>
    <w:rsid w:val="000E24E0"/>
    <w:rsid w:val="000E40AF"/>
    <w:rsid w:val="000E46A8"/>
    <w:rsid w:val="000E6DC4"/>
    <w:rsid w:val="000F1A77"/>
    <w:rsid w:val="000F2A24"/>
    <w:rsid w:val="000F606E"/>
    <w:rsid w:val="000F6D78"/>
    <w:rsid w:val="000F7F1C"/>
    <w:rsid w:val="00103013"/>
    <w:rsid w:val="00105791"/>
    <w:rsid w:val="0010589A"/>
    <w:rsid w:val="00106463"/>
    <w:rsid w:val="00106D8C"/>
    <w:rsid w:val="00107765"/>
    <w:rsid w:val="00107F3C"/>
    <w:rsid w:val="00114E30"/>
    <w:rsid w:val="001151F8"/>
    <w:rsid w:val="001162A8"/>
    <w:rsid w:val="00117043"/>
    <w:rsid w:val="001202CE"/>
    <w:rsid w:val="0012080D"/>
    <w:rsid w:val="00121409"/>
    <w:rsid w:val="00123F51"/>
    <w:rsid w:val="00125FD4"/>
    <w:rsid w:val="00133098"/>
    <w:rsid w:val="00133156"/>
    <w:rsid w:val="00135C91"/>
    <w:rsid w:val="0014044B"/>
    <w:rsid w:val="001413AF"/>
    <w:rsid w:val="001452B4"/>
    <w:rsid w:val="00145C4F"/>
    <w:rsid w:val="0014777E"/>
    <w:rsid w:val="001537C7"/>
    <w:rsid w:val="00153DB7"/>
    <w:rsid w:val="00155341"/>
    <w:rsid w:val="00155DE1"/>
    <w:rsid w:val="0015643F"/>
    <w:rsid w:val="0015723D"/>
    <w:rsid w:val="00161983"/>
    <w:rsid w:val="00161E0C"/>
    <w:rsid w:val="0016304B"/>
    <w:rsid w:val="0016487D"/>
    <w:rsid w:val="00165E24"/>
    <w:rsid w:val="00166075"/>
    <w:rsid w:val="001660C0"/>
    <w:rsid w:val="00166707"/>
    <w:rsid w:val="001677E7"/>
    <w:rsid w:val="00170186"/>
    <w:rsid w:val="00170A6E"/>
    <w:rsid w:val="00170F9C"/>
    <w:rsid w:val="00174E2B"/>
    <w:rsid w:val="00174F43"/>
    <w:rsid w:val="00175BE9"/>
    <w:rsid w:val="00176064"/>
    <w:rsid w:val="0017716C"/>
    <w:rsid w:val="001775B2"/>
    <w:rsid w:val="00181914"/>
    <w:rsid w:val="00182E6A"/>
    <w:rsid w:val="0018347F"/>
    <w:rsid w:val="00184A62"/>
    <w:rsid w:val="0018613B"/>
    <w:rsid w:val="00191CB7"/>
    <w:rsid w:val="0019254C"/>
    <w:rsid w:val="00193DA0"/>
    <w:rsid w:val="001945F5"/>
    <w:rsid w:val="00194B72"/>
    <w:rsid w:val="0019517E"/>
    <w:rsid w:val="00195598"/>
    <w:rsid w:val="001961B8"/>
    <w:rsid w:val="001A0535"/>
    <w:rsid w:val="001A0A37"/>
    <w:rsid w:val="001A0FE1"/>
    <w:rsid w:val="001A3F13"/>
    <w:rsid w:val="001A4BDB"/>
    <w:rsid w:val="001A75FE"/>
    <w:rsid w:val="001A7C16"/>
    <w:rsid w:val="001A7D8E"/>
    <w:rsid w:val="001B02CD"/>
    <w:rsid w:val="001B0497"/>
    <w:rsid w:val="001B0A4B"/>
    <w:rsid w:val="001B1A96"/>
    <w:rsid w:val="001B220E"/>
    <w:rsid w:val="001B6493"/>
    <w:rsid w:val="001C04B1"/>
    <w:rsid w:val="001C0C17"/>
    <w:rsid w:val="001C184F"/>
    <w:rsid w:val="001C7DF0"/>
    <w:rsid w:val="001D095E"/>
    <w:rsid w:val="001D30CA"/>
    <w:rsid w:val="001D32A2"/>
    <w:rsid w:val="001D3A31"/>
    <w:rsid w:val="001D3A87"/>
    <w:rsid w:val="001D45D3"/>
    <w:rsid w:val="001D5C00"/>
    <w:rsid w:val="001D5EA1"/>
    <w:rsid w:val="001E2557"/>
    <w:rsid w:val="001E5096"/>
    <w:rsid w:val="001E7035"/>
    <w:rsid w:val="001F0FDC"/>
    <w:rsid w:val="001F4133"/>
    <w:rsid w:val="001F5E72"/>
    <w:rsid w:val="001F6B6B"/>
    <w:rsid w:val="00202A75"/>
    <w:rsid w:val="00202DF1"/>
    <w:rsid w:val="00203415"/>
    <w:rsid w:val="002039BC"/>
    <w:rsid w:val="00204F14"/>
    <w:rsid w:val="002051F4"/>
    <w:rsid w:val="00206E55"/>
    <w:rsid w:val="0021166C"/>
    <w:rsid w:val="00212679"/>
    <w:rsid w:val="0021500E"/>
    <w:rsid w:val="00216E53"/>
    <w:rsid w:val="00217FE9"/>
    <w:rsid w:val="0022061D"/>
    <w:rsid w:val="00224D18"/>
    <w:rsid w:val="00225128"/>
    <w:rsid w:val="002259C8"/>
    <w:rsid w:val="0023048A"/>
    <w:rsid w:val="002338D4"/>
    <w:rsid w:val="00233A65"/>
    <w:rsid w:val="0023495F"/>
    <w:rsid w:val="00235C16"/>
    <w:rsid w:val="00236130"/>
    <w:rsid w:val="00237410"/>
    <w:rsid w:val="00237557"/>
    <w:rsid w:val="002405B0"/>
    <w:rsid w:val="00241AC5"/>
    <w:rsid w:val="00243091"/>
    <w:rsid w:val="00245A4E"/>
    <w:rsid w:val="00245F99"/>
    <w:rsid w:val="00246AAE"/>
    <w:rsid w:val="00246F59"/>
    <w:rsid w:val="00252AEF"/>
    <w:rsid w:val="002535A1"/>
    <w:rsid w:val="0025371A"/>
    <w:rsid w:val="00254625"/>
    <w:rsid w:val="00254A50"/>
    <w:rsid w:val="0025557D"/>
    <w:rsid w:val="00255ED6"/>
    <w:rsid w:val="00256E4B"/>
    <w:rsid w:val="00261693"/>
    <w:rsid w:val="00262F1F"/>
    <w:rsid w:val="0026367C"/>
    <w:rsid w:val="0026614F"/>
    <w:rsid w:val="00266C64"/>
    <w:rsid w:val="00267127"/>
    <w:rsid w:val="00270514"/>
    <w:rsid w:val="0027146D"/>
    <w:rsid w:val="00271DFB"/>
    <w:rsid w:val="0027243A"/>
    <w:rsid w:val="00272675"/>
    <w:rsid w:val="00273705"/>
    <w:rsid w:val="00274EB6"/>
    <w:rsid w:val="002751E2"/>
    <w:rsid w:val="00275278"/>
    <w:rsid w:val="00277D1A"/>
    <w:rsid w:val="00277DB3"/>
    <w:rsid w:val="0028129D"/>
    <w:rsid w:val="0028133C"/>
    <w:rsid w:val="00281E7D"/>
    <w:rsid w:val="0028540C"/>
    <w:rsid w:val="00286455"/>
    <w:rsid w:val="00287542"/>
    <w:rsid w:val="00287B24"/>
    <w:rsid w:val="002900BB"/>
    <w:rsid w:val="002906D1"/>
    <w:rsid w:val="0029668A"/>
    <w:rsid w:val="00296AB4"/>
    <w:rsid w:val="002A5199"/>
    <w:rsid w:val="002A662B"/>
    <w:rsid w:val="002B17E3"/>
    <w:rsid w:val="002B3E96"/>
    <w:rsid w:val="002C1336"/>
    <w:rsid w:val="002C1798"/>
    <w:rsid w:val="002C1FD5"/>
    <w:rsid w:val="002C2027"/>
    <w:rsid w:val="002C2C0F"/>
    <w:rsid w:val="002C2C72"/>
    <w:rsid w:val="002C4A17"/>
    <w:rsid w:val="002C51AE"/>
    <w:rsid w:val="002C54D2"/>
    <w:rsid w:val="002D11F1"/>
    <w:rsid w:val="002D1C76"/>
    <w:rsid w:val="002D2098"/>
    <w:rsid w:val="002D38D3"/>
    <w:rsid w:val="002D58B7"/>
    <w:rsid w:val="002D5C96"/>
    <w:rsid w:val="002D681C"/>
    <w:rsid w:val="002D6F45"/>
    <w:rsid w:val="002D75EE"/>
    <w:rsid w:val="002D7613"/>
    <w:rsid w:val="002D7625"/>
    <w:rsid w:val="002E0479"/>
    <w:rsid w:val="002E35B6"/>
    <w:rsid w:val="002E35C8"/>
    <w:rsid w:val="002E377C"/>
    <w:rsid w:val="002E4A49"/>
    <w:rsid w:val="002E656E"/>
    <w:rsid w:val="002E6B58"/>
    <w:rsid w:val="002F5102"/>
    <w:rsid w:val="002F5AA7"/>
    <w:rsid w:val="002F6DAA"/>
    <w:rsid w:val="00300B8A"/>
    <w:rsid w:val="003016E2"/>
    <w:rsid w:val="003052AA"/>
    <w:rsid w:val="00305356"/>
    <w:rsid w:val="00305510"/>
    <w:rsid w:val="00305BF5"/>
    <w:rsid w:val="00310353"/>
    <w:rsid w:val="0031150F"/>
    <w:rsid w:val="00316383"/>
    <w:rsid w:val="00320A28"/>
    <w:rsid w:val="003211D3"/>
    <w:rsid w:val="00321EE9"/>
    <w:rsid w:val="00322860"/>
    <w:rsid w:val="00323FF2"/>
    <w:rsid w:val="0032548F"/>
    <w:rsid w:val="00325613"/>
    <w:rsid w:val="00326442"/>
    <w:rsid w:val="00326DF9"/>
    <w:rsid w:val="0033024C"/>
    <w:rsid w:val="00330578"/>
    <w:rsid w:val="003305AF"/>
    <w:rsid w:val="00331667"/>
    <w:rsid w:val="0033374A"/>
    <w:rsid w:val="00335B41"/>
    <w:rsid w:val="00340C69"/>
    <w:rsid w:val="00341289"/>
    <w:rsid w:val="00341304"/>
    <w:rsid w:val="00342787"/>
    <w:rsid w:val="0034399C"/>
    <w:rsid w:val="003440E9"/>
    <w:rsid w:val="00344776"/>
    <w:rsid w:val="00344F7D"/>
    <w:rsid w:val="00345618"/>
    <w:rsid w:val="0034728D"/>
    <w:rsid w:val="00347452"/>
    <w:rsid w:val="00351D57"/>
    <w:rsid w:val="003531BB"/>
    <w:rsid w:val="00353352"/>
    <w:rsid w:val="0035392E"/>
    <w:rsid w:val="003545EC"/>
    <w:rsid w:val="00356650"/>
    <w:rsid w:val="00361285"/>
    <w:rsid w:val="00361592"/>
    <w:rsid w:val="00361D66"/>
    <w:rsid w:val="003634DE"/>
    <w:rsid w:val="0036429B"/>
    <w:rsid w:val="00364D0F"/>
    <w:rsid w:val="00365DE7"/>
    <w:rsid w:val="00366CFE"/>
    <w:rsid w:val="00371E1D"/>
    <w:rsid w:val="00372041"/>
    <w:rsid w:val="00373615"/>
    <w:rsid w:val="00373632"/>
    <w:rsid w:val="00375D21"/>
    <w:rsid w:val="00375D37"/>
    <w:rsid w:val="00376666"/>
    <w:rsid w:val="003767DD"/>
    <w:rsid w:val="0037774E"/>
    <w:rsid w:val="00377BB0"/>
    <w:rsid w:val="00380818"/>
    <w:rsid w:val="00382E8A"/>
    <w:rsid w:val="0038312E"/>
    <w:rsid w:val="003840A6"/>
    <w:rsid w:val="003842F0"/>
    <w:rsid w:val="00385A5B"/>
    <w:rsid w:val="00385EF1"/>
    <w:rsid w:val="00390DE7"/>
    <w:rsid w:val="00390E2F"/>
    <w:rsid w:val="00391841"/>
    <w:rsid w:val="003924C3"/>
    <w:rsid w:val="00392891"/>
    <w:rsid w:val="003937BF"/>
    <w:rsid w:val="00395A5D"/>
    <w:rsid w:val="00395FA4"/>
    <w:rsid w:val="00396A81"/>
    <w:rsid w:val="00396C97"/>
    <w:rsid w:val="003971B8"/>
    <w:rsid w:val="003A0002"/>
    <w:rsid w:val="003A03E0"/>
    <w:rsid w:val="003A0486"/>
    <w:rsid w:val="003A04C6"/>
    <w:rsid w:val="003A05EC"/>
    <w:rsid w:val="003A1C8B"/>
    <w:rsid w:val="003A22A4"/>
    <w:rsid w:val="003A32FF"/>
    <w:rsid w:val="003A3588"/>
    <w:rsid w:val="003A3746"/>
    <w:rsid w:val="003A44D9"/>
    <w:rsid w:val="003A456F"/>
    <w:rsid w:val="003A6900"/>
    <w:rsid w:val="003B356A"/>
    <w:rsid w:val="003B3E7E"/>
    <w:rsid w:val="003B3F0C"/>
    <w:rsid w:val="003B559B"/>
    <w:rsid w:val="003B60DF"/>
    <w:rsid w:val="003B6345"/>
    <w:rsid w:val="003B6E47"/>
    <w:rsid w:val="003C0096"/>
    <w:rsid w:val="003C10AE"/>
    <w:rsid w:val="003C17FF"/>
    <w:rsid w:val="003C7907"/>
    <w:rsid w:val="003D0A0B"/>
    <w:rsid w:val="003D2635"/>
    <w:rsid w:val="003D3D02"/>
    <w:rsid w:val="003D4187"/>
    <w:rsid w:val="003D45E2"/>
    <w:rsid w:val="003D5DC7"/>
    <w:rsid w:val="003E102E"/>
    <w:rsid w:val="003E5330"/>
    <w:rsid w:val="003E618E"/>
    <w:rsid w:val="003E7055"/>
    <w:rsid w:val="003F1028"/>
    <w:rsid w:val="003F108A"/>
    <w:rsid w:val="003F1395"/>
    <w:rsid w:val="003F38DB"/>
    <w:rsid w:val="003F4E60"/>
    <w:rsid w:val="003F6D74"/>
    <w:rsid w:val="003F6EB6"/>
    <w:rsid w:val="004000A5"/>
    <w:rsid w:val="00400235"/>
    <w:rsid w:val="0040114F"/>
    <w:rsid w:val="0040145C"/>
    <w:rsid w:val="004055D1"/>
    <w:rsid w:val="0041067C"/>
    <w:rsid w:val="00411029"/>
    <w:rsid w:val="00413A4F"/>
    <w:rsid w:val="00413EF1"/>
    <w:rsid w:val="00415BBB"/>
    <w:rsid w:val="00415DEB"/>
    <w:rsid w:val="00415E29"/>
    <w:rsid w:val="00416329"/>
    <w:rsid w:val="00420E35"/>
    <w:rsid w:val="00421D64"/>
    <w:rsid w:val="004227B6"/>
    <w:rsid w:val="0042740F"/>
    <w:rsid w:val="00430C7C"/>
    <w:rsid w:val="00430F68"/>
    <w:rsid w:val="004328DC"/>
    <w:rsid w:val="00432FD0"/>
    <w:rsid w:val="00433471"/>
    <w:rsid w:val="004344DF"/>
    <w:rsid w:val="0043474E"/>
    <w:rsid w:val="004374B8"/>
    <w:rsid w:val="0044021D"/>
    <w:rsid w:val="00442CB8"/>
    <w:rsid w:val="004438C9"/>
    <w:rsid w:val="00444BDE"/>
    <w:rsid w:val="00444D27"/>
    <w:rsid w:val="0044679F"/>
    <w:rsid w:val="0044798B"/>
    <w:rsid w:val="00450CA3"/>
    <w:rsid w:val="00453759"/>
    <w:rsid w:val="004541E0"/>
    <w:rsid w:val="00460B23"/>
    <w:rsid w:val="00461F18"/>
    <w:rsid w:val="00462ED6"/>
    <w:rsid w:val="00463A5F"/>
    <w:rsid w:val="0046403F"/>
    <w:rsid w:val="00465C38"/>
    <w:rsid w:val="00466B6C"/>
    <w:rsid w:val="00467FA3"/>
    <w:rsid w:val="0047015E"/>
    <w:rsid w:val="00470815"/>
    <w:rsid w:val="00470E2C"/>
    <w:rsid w:val="00472E07"/>
    <w:rsid w:val="00473466"/>
    <w:rsid w:val="00475C07"/>
    <w:rsid w:val="00480409"/>
    <w:rsid w:val="004804EF"/>
    <w:rsid w:val="00481AFE"/>
    <w:rsid w:val="004827BD"/>
    <w:rsid w:val="00482F0C"/>
    <w:rsid w:val="00483148"/>
    <w:rsid w:val="00483301"/>
    <w:rsid w:val="0048481D"/>
    <w:rsid w:val="00491C71"/>
    <w:rsid w:val="004935F3"/>
    <w:rsid w:val="004939A9"/>
    <w:rsid w:val="00494302"/>
    <w:rsid w:val="00494AAE"/>
    <w:rsid w:val="00496ED1"/>
    <w:rsid w:val="004A06D7"/>
    <w:rsid w:val="004A1879"/>
    <w:rsid w:val="004A2A8F"/>
    <w:rsid w:val="004A510C"/>
    <w:rsid w:val="004A5978"/>
    <w:rsid w:val="004A75AC"/>
    <w:rsid w:val="004A809E"/>
    <w:rsid w:val="004B2D5C"/>
    <w:rsid w:val="004B3BD5"/>
    <w:rsid w:val="004B4371"/>
    <w:rsid w:val="004B528D"/>
    <w:rsid w:val="004B56D2"/>
    <w:rsid w:val="004C04D3"/>
    <w:rsid w:val="004C0569"/>
    <w:rsid w:val="004C0A68"/>
    <w:rsid w:val="004C15F9"/>
    <w:rsid w:val="004C2899"/>
    <w:rsid w:val="004C301E"/>
    <w:rsid w:val="004C43A3"/>
    <w:rsid w:val="004C4E0C"/>
    <w:rsid w:val="004C5023"/>
    <w:rsid w:val="004C6B2D"/>
    <w:rsid w:val="004C7BC7"/>
    <w:rsid w:val="004D0335"/>
    <w:rsid w:val="004D0367"/>
    <w:rsid w:val="004D0385"/>
    <w:rsid w:val="004D16DE"/>
    <w:rsid w:val="004D33B8"/>
    <w:rsid w:val="004D6EB6"/>
    <w:rsid w:val="004D7A16"/>
    <w:rsid w:val="004E148B"/>
    <w:rsid w:val="004E1A52"/>
    <w:rsid w:val="004E4694"/>
    <w:rsid w:val="004E51EF"/>
    <w:rsid w:val="004E5843"/>
    <w:rsid w:val="004E6FFE"/>
    <w:rsid w:val="004F19F8"/>
    <w:rsid w:val="004F1F60"/>
    <w:rsid w:val="004F2EB8"/>
    <w:rsid w:val="004F3A61"/>
    <w:rsid w:val="004F43BB"/>
    <w:rsid w:val="004F5C90"/>
    <w:rsid w:val="004F7285"/>
    <w:rsid w:val="004F77A5"/>
    <w:rsid w:val="00500281"/>
    <w:rsid w:val="005005B0"/>
    <w:rsid w:val="00501382"/>
    <w:rsid w:val="00503578"/>
    <w:rsid w:val="00503F1C"/>
    <w:rsid w:val="00504053"/>
    <w:rsid w:val="00504E27"/>
    <w:rsid w:val="00505E02"/>
    <w:rsid w:val="0050609F"/>
    <w:rsid w:val="00506F1D"/>
    <w:rsid w:val="005070EB"/>
    <w:rsid w:val="005100E7"/>
    <w:rsid w:val="0051059A"/>
    <w:rsid w:val="00510AF1"/>
    <w:rsid w:val="00510C49"/>
    <w:rsid w:val="00511086"/>
    <w:rsid w:val="00511E62"/>
    <w:rsid w:val="0051374E"/>
    <w:rsid w:val="005138F6"/>
    <w:rsid w:val="005149D2"/>
    <w:rsid w:val="00515024"/>
    <w:rsid w:val="00515120"/>
    <w:rsid w:val="00517D68"/>
    <w:rsid w:val="00517FB3"/>
    <w:rsid w:val="00522140"/>
    <w:rsid w:val="00526884"/>
    <w:rsid w:val="00526EBA"/>
    <w:rsid w:val="00530F2B"/>
    <w:rsid w:val="005340DF"/>
    <w:rsid w:val="0053511A"/>
    <w:rsid w:val="0053603C"/>
    <w:rsid w:val="00536394"/>
    <w:rsid w:val="00537607"/>
    <w:rsid w:val="005415F7"/>
    <w:rsid w:val="005420C4"/>
    <w:rsid w:val="00542F61"/>
    <w:rsid w:val="005432FB"/>
    <w:rsid w:val="0054394A"/>
    <w:rsid w:val="005440BD"/>
    <w:rsid w:val="00550980"/>
    <w:rsid w:val="00550D66"/>
    <w:rsid w:val="00551345"/>
    <w:rsid w:val="0055148E"/>
    <w:rsid w:val="00551841"/>
    <w:rsid w:val="00552313"/>
    <w:rsid w:val="005523B9"/>
    <w:rsid w:val="005534F7"/>
    <w:rsid w:val="0055355C"/>
    <w:rsid w:val="0055380A"/>
    <w:rsid w:val="00555466"/>
    <w:rsid w:val="00557C6B"/>
    <w:rsid w:val="00560485"/>
    <w:rsid w:val="005605DF"/>
    <w:rsid w:val="00562EEE"/>
    <w:rsid w:val="00564C4F"/>
    <w:rsid w:val="0056583D"/>
    <w:rsid w:val="005662C5"/>
    <w:rsid w:val="005662E8"/>
    <w:rsid w:val="00567714"/>
    <w:rsid w:val="00567CC1"/>
    <w:rsid w:val="00577094"/>
    <w:rsid w:val="00577B09"/>
    <w:rsid w:val="00577B14"/>
    <w:rsid w:val="005802F6"/>
    <w:rsid w:val="00581032"/>
    <w:rsid w:val="00581889"/>
    <w:rsid w:val="00582446"/>
    <w:rsid w:val="005851C0"/>
    <w:rsid w:val="00585835"/>
    <w:rsid w:val="00586705"/>
    <w:rsid w:val="00586CEE"/>
    <w:rsid w:val="00587202"/>
    <w:rsid w:val="00587D6A"/>
    <w:rsid w:val="005904FD"/>
    <w:rsid w:val="00592421"/>
    <w:rsid w:val="005936EB"/>
    <w:rsid w:val="00593B47"/>
    <w:rsid w:val="005946B0"/>
    <w:rsid w:val="0059559E"/>
    <w:rsid w:val="005957DB"/>
    <w:rsid w:val="00596937"/>
    <w:rsid w:val="00597F23"/>
    <w:rsid w:val="005A0AAD"/>
    <w:rsid w:val="005A208F"/>
    <w:rsid w:val="005A33B0"/>
    <w:rsid w:val="005A51CE"/>
    <w:rsid w:val="005A5930"/>
    <w:rsid w:val="005A7213"/>
    <w:rsid w:val="005A7550"/>
    <w:rsid w:val="005A7639"/>
    <w:rsid w:val="005A7E7A"/>
    <w:rsid w:val="005B0668"/>
    <w:rsid w:val="005B1AE8"/>
    <w:rsid w:val="005B283E"/>
    <w:rsid w:val="005B2EA4"/>
    <w:rsid w:val="005B3026"/>
    <w:rsid w:val="005B3CC8"/>
    <w:rsid w:val="005B3D39"/>
    <w:rsid w:val="005B4682"/>
    <w:rsid w:val="005B72AE"/>
    <w:rsid w:val="005C0A66"/>
    <w:rsid w:val="005C0B4F"/>
    <w:rsid w:val="005C0F9A"/>
    <w:rsid w:val="005C36CB"/>
    <w:rsid w:val="005C3CA7"/>
    <w:rsid w:val="005C3D65"/>
    <w:rsid w:val="005C477C"/>
    <w:rsid w:val="005C5712"/>
    <w:rsid w:val="005C66D8"/>
    <w:rsid w:val="005C67B8"/>
    <w:rsid w:val="005C707D"/>
    <w:rsid w:val="005C7138"/>
    <w:rsid w:val="005C7632"/>
    <w:rsid w:val="005D01F1"/>
    <w:rsid w:val="005D0C31"/>
    <w:rsid w:val="005D3CB0"/>
    <w:rsid w:val="005D4173"/>
    <w:rsid w:val="005D480F"/>
    <w:rsid w:val="005D4A84"/>
    <w:rsid w:val="005D6748"/>
    <w:rsid w:val="005D6BBC"/>
    <w:rsid w:val="005D6E19"/>
    <w:rsid w:val="005D74A5"/>
    <w:rsid w:val="005D7DD7"/>
    <w:rsid w:val="005D7FBC"/>
    <w:rsid w:val="005E23B3"/>
    <w:rsid w:val="005E2EB3"/>
    <w:rsid w:val="005E31D2"/>
    <w:rsid w:val="005E379F"/>
    <w:rsid w:val="005E50F0"/>
    <w:rsid w:val="005F27CB"/>
    <w:rsid w:val="005F4244"/>
    <w:rsid w:val="005F4484"/>
    <w:rsid w:val="005F5A3F"/>
    <w:rsid w:val="005F5C57"/>
    <w:rsid w:val="005F7DD7"/>
    <w:rsid w:val="0060158B"/>
    <w:rsid w:val="00601CCB"/>
    <w:rsid w:val="00601F5D"/>
    <w:rsid w:val="006023DE"/>
    <w:rsid w:val="00602467"/>
    <w:rsid w:val="00604843"/>
    <w:rsid w:val="00604C1A"/>
    <w:rsid w:val="006075DB"/>
    <w:rsid w:val="00612D40"/>
    <w:rsid w:val="0061452A"/>
    <w:rsid w:val="006161B8"/>
    <w:rsid w:val="0061658A"/>
    <w:rsid w:val="00617A92"/>
    <w:rsid w:val="00624862"/>
    <w:rsid w:val="006250AE"/>
    <w:rsid w:val="006258D4"/>
    <w:rsid w:val="0062592F"/>
    <w:rsid w:val="00625FE2"/>
    <w:rsid w:val="00632487"/>
    <w:rsid w:val="00632AED"/>
    <w:rsid w:val="00632ED4"/>
    <w:rsid w:val="0063433B"/>
    <w:rsid w:val="00634FEB"/>
    <w:rsid w:val="006350DB"/>
    <w:rsid w:val="0063683D"/>
    <w:rsid w:val="00637466"/>
    <w:rsid w:val="0064276B"/>
    <w:rsid w:val="006434C7"/>
    <w:rsid w:val="00643C19"/>
    <w:rsid w:val="00644A27"/>
    <w:rsid w:val="00644EA1"/>
    <w:rsid w:val="00645609"/>
    <w:rsid w:val="006458F7"/>
    <w:rsid w:val="006464AF"/>
    <w:rsid w:val="0064680F"/>
    <w:rsid w:val="0064689B"/>
    <w:rsid w:val="00647F1B"/>
    <w:rsid w:val="00650D1F"/>
    <w:rsid w:val="00651029"/>
    <w:rsid w:val="00651CAE"/>
    <w:rsid w:val="00652791"/>
    <w:rsid w:val="00654B66"/>
    <w:rsid w:val="0065581B"/>
    <w:rsid w:val="00655F7A"/>
    <w:rsid w:val="00656166"/>
    <w:rsid w:val="00657581"/>
    <w:rsid w:val="00662721"/>
    <w:rsid w:val="00662790"/>
    <w:rsid w:val="00662862"/>
    <w:rsid w:val="00662A7A"/>
    <w:rsid w:val="00664991"/>
    <w:rsid w:val="00666955"/>
    <w:rsid w:val="006721B4"/>
    <w:rsid w:val="006755CD"/>
    <w:rsid w:val="0067566E"/>
    <w:rsid w:val="00676C47"/>
    <w:rsid w:val="00677209"/>
    <w:rsid w:val="006829A1"/>
    <w:rsid w:val="00682D62"/>
    <w:rsid w:val="006836CD"/>
    <w:rsid w:val="00683972"/>
    <w:rsid w:val="00683C3D"/>
    <w:rsid w:val="00684E78"/>
    <w:rsid w:val="00685536"/>
    <w:rsid w:val="00685E42"/>
    <w:rsid w:val="00686032"/>
    <w:rsid w:val="006901E9"/>
    <w:rsid w:val="00691049"/>
    <w:rsid w:val="00691169"/>
    <w:rsid w:val="00691E6B"/>
    <w:rsid w:val="00693D72"/>
    <w:rsid w:val="00694E50"/>
    <w:rsid w:val="00694E59"/>
    <w:rsid w:val="0069646F"/>
    <w:rsid w:val="006A0517"/>
    <w:rsid w:val="006A1F75"/>
    <w:rsid w:val="006A279D"/>
    <w:rsid w:val="006A27F2"/>
    <w:rsid w:val="006A3C07"/>
    <w:rsid w:val="006A5706"/>
    <w:rsid w:val="006A5FAB"/>
    <w:rsid w:val="006A7189"/>
    <w:rsid w:val="006B05F2"/>
    <w:rsid w:val="006B0E52"/>
    <w:rsid w:val="006B256E"/>
    <w:rsid w:val="006B2FCA"/>
    <w:rsid w:val="006B4DBD"/>
    <w:rsid w:val="006C0D70"/>
    <w:rsid w:val="006C1CBC"/>
    <w:rsid w:val="006C24EF"/>
    <w:rsid w:val="006C4223"/>
    <w:rsid w:val="006C433A"/>
    <w:rsid w:val="006C453B"/>
    <w:rsid w:val="006C49B4"/>
    <w:rsid w:val="006C57D9"/>
    <w:rsid w:val="006C6FC3"/>
    <w:rsid w:val="006D0519"/>
    <w:rsid w:val="006D201F"/>
    <w:rsid w:val="006D3307"/>
    <w:rsid w:val="006D5852"/>
    <w:rsid w:val="006D5BD1"/>
    <w:rsid w:val="006D6194"/>
    <w:rsid w:val="006D6249"/>
    <w:rsid w:val="006D7246"/>
    <w:rsid w:val="006E0516"/>
    <w:rsid w:val="006E10CD"/>
    <w:rsid w:val="006E2E38"/>
    <w:rsid w:val="006E66D8"/>
    <w:rsid w:val="006E6EAA"/>
    <w:rsid w:val="006F02AD"/>
    <w:rsid w:val="006F04A9"/>
    <w:rsid w:val="006F1BFA"/>
    <w:rsid w:val="006F1F4E"/>
    <w:rsid w:val="006F42DC"/>
    <w:rsid w:val="006F4810"/>
    <w:rsid w:val="006F55E8"/>
    <w:rsid w:val="006F7C9F"/>
    <w:rsid w:val="006F7D11"/>
    <w:rsid w:val="006F7F0D"/>
    <w:rsid w:val="00704689"/>
    <w:rsid w:val="007048E9"/>
    <w:rsid w:val="0070545A"/>
    <w:rsid w:val="007057F5"/>
    <w:rsid w:val="00706158"/>
    <w:rsid w:val="007116B0"/>
    <w:rsid w:val="00715251"/>
    <w:rsid w:val="00715DEA"/>
    <w:rsid w:val="00717A2B"/>
    <w:rsid w:val="00717C43"/>
    <w:rsid w:val="007202DA"/>
    <w:rsid w:val="007219D8"/>
    <w:rsid w:val="007239EF"/>
    <w:rsid w:val="0073155C"/>
    <w:rsid w:val="00731825"/>
    <w:rsid w:val="00731B8E"/>
    <w:rsid w:val="00733565"/>
    <w:rsid w:val="0073464C"/>
    <w:rsid w:val="00736083"/>
    <w:rsid w:val="0074071B"/>
    <w:rsid w:val="0074080E"/>
    <w:rsid w:val="00740F31"/>
    <w:rsid w:val="007423B6"/>
    <w:rsid w:val="00742F29"/>
    <w:rsid w:val="00744C6A"/>
    <w:rsid w:val="00746888"/>
    <w:rsid w:val="007476F5"/>
    <w:rsid w:val="007510E1"/>
    <w:rsid w:val="00751107"/>
    <w:rsid w:val="007511D2"/>
    <w:rsid w:val="00751464"/>
    <w:rsid w:val="0075147B"/>
    <w:rsid w:val="0075317A"/>
    <w:rsid w:val="00755344"/>
    <w:rsid w:val="00755512"/>
    <w:rsid w:val="00755C36"/>
    <w:rsid w:val="00755FBD"/>
    <w:rsid w:val="00762000"/>
    <w:rsid w:val="00763425"/>
    <w:rsid w:val="007665A5"/>
    <w:rsid w:val="0076764F"/>
    <w:rsid w:val="00767651"/>
    <w:rsid w:val="00770D22"/>
    <w:rsid w:val="00773423"/>
    <w:rsid w:val="00774E4F"/>
    <w:rsid w:val="00780F55"/>
    <w:rsid w:val="00784154"/>
    <w:rsid w:val="00792191"/>
    <w:rsid w:val="00792B71"/>
    <w:rsid w:val="007935C3"/>
    <w:rsid w:val="00794A03"/>
    <w:rsid w:val="00794C1F"/>
    <w:rsid w:val="00796770"/>
    <w:rsid w:val="007967A4"/>
    <w:rsid w:val="0079689D"/>
    <w:rsid w:val="00796D90"/>
    <w:rsid w:val="0079744A"/>
    <w:rsid w:val="007A1357"/>
    <w:rsid w:val="007A22B4"/>
    <w:rsid w:val="007A43A0"/>
    <w:rsid w:val="007A5577"/>
    <w:rsid w:val="007A619F"/>
    <w:rsid w:val="007A62C5"/>
    <w:rsid w:val="007A6AC3"/>
    <w:rsid w:val="007A7A4C"/>
    <w:rsid w:val="007B0489"/>
    <w:rsid w:val="007B06F4"/>
    <w:rsid w:val="007B0CDD"/>
    <w:rsid w:val="007B3812"/>
    <w:rsid w:val="007B4405"/>
    <w:rsid w:val="007C3255"/>
    <w:rsid w:val="007C3BA4"/>
    <w:rsid w:val="007C4CD0"/>
    <w:rsid w:val="007C4EB1"/>
    <w:rsid w:val="007C5B52"/>
    <w:rsid w:val="007C7838"/>
    <w:rsid w:val="007C7FEB"/>
    <w:rsid w:val="007D0C2F"/>
    <w:rsid w:val="007D2B71"/>
    <w:rsid w:val="007D2E6E"/>
    <w:rsid w:val="007D61CC"/>
    <w:rsid w:val="007E31E8"/>
    <w:rsid w:val="007E3529"/>
    <w:rsid w:val="007E3FFF"/>
    <w:rsid w:val="007F3417"/>
    <w:rsid w:val="007F4EE4"/>
    <w:rsid w:val="007F5103"/>
    <w:rsid w:val="007F6633"/>
    <w:rsid w:val="00800EAD"/>
    <w:rsid w:val="00801EB4"/>
    <w:rsid w:val="008025F4"/>
    <w:rsid w:val="00803570"/>
    <w:rsid w:val="00803635"/>
    <w:rsid w:val="008058C8"/>
    <w:rsid w:val="008063AD"/>
    <w:rsid w:val="00807026"/>
    <w:rsid w:val="008102CB"/>
    <w:rsid w:val="00811345"/>
    <w:rsid w:val="008132FA"/>
    <w:rsid w:val="00816C55"/>
    <w:rsid w:val="00820828"/>
    <w:rsid w:val="00820BEB"/>
    <w:rsid w:val="008229A3"/>
    <w:rsid w:val="00822BBD"/>
    <w:rsid w:val="008249AB"/>
    <w:rsid w:val="00824C54"/>
    <w:rsid w:val="0082549F"/>
    <w:rsid w:val="0082576D"/>
    <w:rsid w:val="00826620"/>
    <w:rsid w:val="0082734D"/>
    <w:rsid w:val="008276F3"/>
    <w:rsid w:val="00827894"/>
    <w:rsid w:val="008308C9"/>
    <w:rsid w:val="008309FA"/>
    <w:rsid w:val="00831C90"/>
    <w:rsid w:val="00831DF6"/>
    <w:rsid w:val="0083215A"/>
    <w:rsid w:val="00833ED5"/>
    <w:rsid w:val="00835515"/>
    <w:rsid w:val="00835FD6"/>
    <w:rsid w:val="00836A0A"/>
    <w:rsid w:val="00837476"/>
    <w:rsid w:val="0083E022"/>
    <w:rsid w:val="00840732"/>
    <w:rsid w:val="008412D4"/>
    <w:rsid w:val="00841598"/>
    <w:rsid w:val="008427B4"/>
    <w:rsid w:val="0084556F"/>
    <w:rsid w:val="00846791"/>
    <w:rsid w:val="00847665"/>
    <w:rsid w:val="008508BF"/>
    <w:rsid w:val="00850E9B"/>
    <w:rsid w:val="008511F2"/>
    <w:rsid w:val="00851A79"/>
    <w:rsid w:val="00851DC2"/>
    <w:rsid w:val="00853DB0"/>
    <w:rsid w:val="00856DA2"/>
    <w:rsid w:val="0085793A"/>
    <w:rsid w:val="008602E5"/>
    <w:rsid w:val="0086041E"/>
    <w:rsid w:val="00861C73"/>
    <w:rsid w:val="00862CAC"/>
    <w:rsid w:val="0086354C"/>
    <w:rsid w:val="00865B38"/>
    <w:rsid w:val="00867388"/>
    <w:rsid w:val="008734FE"/>
    <w:rsid w:val="00873657"/>
    <w:rsid w:val="0087466A"/>
    <w:rsid w:val="00874A8B"/>
    <w:rsid w:val="00874F5E"/>
    <w:rsid w:val="00875321"/>
    <w:rsid w:val="00875D1D"/>
    <w:rsid w:val="00876496"/>
    <w:rsid w:val="008769AB"/>
    <w:rsid w:val="00880372"/>
    <w:rsid w:val="0088072D"/>
    <w:rsid w:val="00880BBA"/>
    <w:rsid w:val="00881827"/>
    <w:rsid w:val="00884A74"/>
    <w:rsid w:val="00884D8B"/>
    <w:rsid w:val="0088523B"/>
    <w:rsid w:val="00885407"/>
    <w:rsid w:val="00886076"/>
    <w:rsid w:val="00887EBF"/>
    <w:rsid w:val="00891331"/>
    <w:rsid w:val="00891529"/>
    <w:rsid w:val="00892083"/>
    <w:rsid w:val="00893D7F"/>
    <w:rsid w:val="008942BF"/>
    <w:rsid w:val="00894CCC"/>
    <w:rsid w:val="00894D21"/>
    <w:rsid w:val="00895011"/>
    <w:rsid w:val="00896343"/>
    <w:rsid w:val="0089799A"/>
    <w:rsid w:val="008A262E"/>
    <w:rsid w:val="008A2A56"/>
    <w:rsid w:val="008A2A9B"/>
    <w:rsid w:val="008A4BEB"/>
    <w:rsid w:val="008A629E"/>
    <w:rsid w:val="008B0447"/>
    <w:rsid w:val="008B1246"/>
    <w:rsid w:val="008B4A8F"/>
    <w:rsid w:val="008B5193"/>
    <w:rsid w:val="008B60A0"/>
    <w:rsid w:val="008B6618"/>
    <w:rsid w:val="008B6E6F"/>
    <w:rsid w:val="008B7FDD"/>
    <w:rsid w:val="008C07E5"/>
    <w:rsid w:val="008C13BA"/>
    <w:rsid w:val="008C6453"/>
    <w:rsid w:val="008C6500"/>
    <w:rsid w:val="008C65B5"/>
    <w:rsid w:val="008C6FBC"/>
    <w:rsid w:val="008D0685"/>
    <w:rsid w:val="008D1BF0"/>
    <w:rsid w:val="008D1DF2"/>
    <w:rsid w:val="008D2334"/>
    <w:rsid w:val="008D3339"/>
    <w:rsid w:val="008D4DDC"/>
    <w:rsid w:val="008D6228"/>
    <w:rsid w:val="008D65B6"/>
    <w:rsid w:val="008E01D2"/>
    <w:rsid w:val="008E069A"/>
    <w:rsid w:val="008E0995"/>
    <w:rsid w:val="008E10A5"/>
    <w:rsid w:val="008E1991"/>
    <w:rsid w:val="008E48A8"/>
    <w:rsid w:val="008E54F6"/>
    <w:rsid w:val="008E61F7"/>
    <w:rsid w:val="008E6E83"/>
    <w:rsid w:val="008E78C1"/>
    <w:rsid w:val="008F0882"/>
    <w:rsid w:val="008F17C5"/>
    <w:rsid w:val="008F684B"/>
    <w:rsid w:val="008F75C8"/>
    <w:rsid w:val="00900866"/>
    <w:rsid w:val="00904374"/>
    <w:rsid w:val="00906650"/>
    <w:rsid w:val="00906807"/>
    <w:rsid w:val="00906A31"/>
    <w:rsid w:val="00911791"/>
    <w:rsid w:val="00914A2C"/>
    <w:rsid w:val="00914F08"/>
    <w:rsid w:val="009167BB"/>
    <w:rsid w:val="00917B1C"/>
    <w:rsid w:val="00922A73"/>
    <w:rsid w:val="00923E9C"/>
    <w:rsid w:val="00926A96"/>
    <w:rsid w:val="00931DA2"/>
    <w:rsid w:val="00932F78"/>
    <w:rsid w:val="00933641"/>
    <w:rsid w:val="00933E04"/>
    <w:rsid w:val="009363F5"/>
    <w:rsid w:val="00941381"/>
    <w:rsid w:val="00945DA1"/>
    <w:rsid w:val="00945DFA"/>
    <w:rsid w:val="00945ED3"/>
    <w:rsid w:val="009478D4"/>
    <w:rsid w:val="0095127A"/>
    <w:rsid w:val="009518AE"/>
    <w:rsid w:val="00952AED"/>
    <w:rsid w:val="009530F9"/>
    <w:rsid w:val="00953460"/>
    <w:rsid w:val="009534C9"/>
    <w:rsid w:val="00953503"/>
    <w:rsid w:val="0095488E"/>
    <w:rsid w:val="00954E82"/>
    <w:rsid w:val="00955091"/>
    <w:rsid w:val="009607A7"/>
    <w:rsid w:val="00961F1D"/>
    <w:rsid w:val="0096411F"/>
    <w:rsid w:val="0096420D"/>
    <w:rsid w:val="00964497"/>
    <w:rsid w:val="009651E3"/>
    <w:rsid w:val="009661DB"/>
    <w:rsid w:val="00967460"/>
    <w:rsid w:val="0097104E"/>
    <w:rsid w:val="0097117D"/>
    <w:rsid w:val="00971CA0"/>
    <w:rsid w:val="009751CB"/>
    <w:rsid w:val="0097551C"/>
    <w:rsid w:val="00976B24"/>
    <w:rsid w:val="00977003"/>
    <w:rsid w:val="00981486"/>
    <w:rsid w:val="00983469"/>
    <w:rsid w:val="00986248"/>
    <w:rsid w:val="0098724A"/>
    <w:rsid w:val="00987754"/>
    <w:rsid w:val="00990348"/>
    <w:rsid w:val="00990D9E"/>
    <w:rsid w:val="00993CED"/>
    <w:rsid w:val="00993E67"/>
    <w:rsid w:val="00995373"/>
    <w:rsid w:val="00996011"/>
    <w:rsid w:val="009A1693"/>
    <w:rsid w:val="009A27F0"/>
    <w:rsid w:val="009A2825"/>
    <w:rsid w:val="009A3E30"/>
    <w:rsid w:val="009A4865"/>
    <w:rsid w:val="009A60A4"/>
    <w:rsid w:val="009A7132"/>
    <w:rsid w:val="009B1AC2"/>
    <w:rsid w:val="009B1E1D"/>
    <w:rsid w:val="009B51FD"/>
    <w:rsid w:val="009B69AE"/>
    <w:rsid w:val="009C1098"/>
    <w:rsid w:val="009C172E"/>
    <w:rsid w:val="009C4EAC"/>
    <w:rsid w:val="009C63CF"/>
    <w:rsid w:val="009C70B7"/>
    <w:rsid w:val="009C7296"/>
    <w:rsid w:val="009D078E"/>
    <w:rsid w:val="009D0834"/>
    <w:rsid w:val="009D0C5D"/>
    <w:rsid w:val="009D35BA"/>
    <w:rsid w:val="009D4F45"/>
    <w:rsid w:val="009D5B99"/>
    <w:rsid w:val="009D6594"/>
    <w:rsid w:val="009D6948"/>
    <w:rsid w:val="009D6BA2"/>
    <w:rsid w:val="009D6D25"/>
    <w:rsid w:val="009E1069"/>
    <w:rsid w:val="009E1376"/>
    <w:rsid w:val="009E193A"/>
    <w:rsid w:val="009E2611"/>
    <w:rsid w:val="009E3799"/>
    <w:rsid w:val="009E3A30"/>
    <w:rsid w:val="009E4E78"/>
    <w:rsid w:val="009E4F67"/>
    <w:rsid w:val="009E50AF"/>
    <w:rsid w:val="009E5330"/>
    <w:rsid w:val="009E56B4"/>
    <w:rsid w:val="009E7557"/>
    <w:rsid w:val="009F0AE8"/>
    <w:rsid w:val="009F3431"/>
    <w:rsid w:val="009F37DC"/>
    <w:rsid w:val="009F3A13"/>
    <w:rsid w:val="009F3C16"/>
    <w:rsid w:val="009F5AA1"/>
    <w:rsid w:val="009F5B6A"/>
    <w:rsid w:val="009F68BC"/>
    <w:rsid w:val="009F6B03"/>
    <w:rsid w:val="00A00099"/>
    <w:rsid w:val="00A009C7"/>
    <w:rsid w:val="00A00C0B"/>
    <w:rsid w:val="00A00D16"/>
    <w:rsid w:val="00A01890"/>
    <w:rsid w:val="00A01B0E"/>
    <w:rsid w:val="00A024B6"/>
    <w:rsid w:val="00A02B57"/>
    <w:rsid w:val="00A041C5"/>
    <w:rsid w:val="00A04F43"/>
    <w:rsid w:val="00A0521F"/>
    <w:rsid w:val="00A05C42"/>
    <w:rsid w:val="00A061AD"/>
    <w:rsid w:val="00A07BD0"/>
    <w:rsid w:val="00A128E3"/>
    <w:rsid w:val="00A13894"/>
    <w:rsid w:val="00A13963"/>
    <w:rsid w:val="00A14D93"/>
    <w:rsid w:val="00A15BC7"/>
    <w:rsid w:val="00A16262"/>
    <w:rsid w:val="00A16EFA"/>
    <w:rsid w:val="00A1713D"/>
    <w:rsid w:val="00A17775"/>
    <w:rsid w:val="00A17786"/>
    <w:rsid w:val="00A1794C"/>
    <w:rsid w:val="00A17EB7"/>
    <w:rsid w:val="00A20570"/>
    <w:rsid w:val="00A20ECF"/>
    <w:rsid w:val="00A236D7"/>
    <w:rsid w:val="00A236FD"/>
    <w:rsid w:val="00A260AC"/>
    <w:rsid w:val="00A27391"/>
    <w:rsid w:val="00A30F06"/>
    <w:rsid w:val="00A322E9"/>
    <w:rsid w:val="00A3374E"/>
    <w:rsid w:val="00A3572F"/>
    <w:rsid w:val="00A36080"/>
    <w:rsid w:val="00A3772D"/>
    <w:rsid w:val="00A41524"/>
    <w:rsid w:val="00A41740"/>
    <w:rsid w:val="00A423F4"/>
    <w:rsid w:val="00A430B7"/>
    <w:rsid w:val="00A507F9"/>
    <w:rsid w:val="00A515C9"/>
    <w:rsid w:val="00A51AFA"/>
    <w:rsid w:val="00A52074"/>
    <w:rsid w:val="00A534B0"/>
    <w:rsid w:val="00A545FA"/>
    <w:rsid w:val="00A54CFB"/>
    <w:rsid w:val="00A5545A"/>
    <w:rsid w:val="00A57786"/>
    <w:rsid w:val="00A579CD"/>
    <w:rsid w:val="00A57DC0"/>
    <w:rsid w:val="00A6285F"/>
    <w:rsid w:val="00A64452"/>
    <w:rsid w:val="00A650E9"/>
    <w:rsid w:val="00A658A3"/>
    <w:rsid w:val="00A669FD"/>
    <w:rsid w:val="00A70489"/>
    <w:rsid w:val="00A708A9"/>
    <w:rsid w:val="00A73FFF"/>
    <w:rsid w:val="00A76C7A"/>
    <w:rsid w:val="00A80088"/>
    <w:rsid w:val="00A80303"/>
    <w:rsid w:val="00A80D22"/>
    <w:rsid w:val="00A8501D"/>
    <w:rsid w:val="00A90006"/>
    <w:rsid w:val="00A901EC"/>
    <w:rsid w:val="00A90434"/>
    <w:rsid w:val="00A908FC"/>
    <w:rsid w:val="00A9194F"/>
    <w:rsid w:val="00A91D3C"/>
    <w:rsid w:val="00A91E11"/>
    <w:rsid w:val="00A92CE4"/>
    <w:rsid w:val="00A96914"/>
    <w:rsid w:val="00A97614"/>
    <w:rsid w:val="00AA02B8"/>
    <w:rsid w:val="00AA0EE1"/>
    <w:rsid w:val="00AA311F"/>
    <w:rsid w:val="00AA5356"/>
    <w:rsid w:val="00AA69DA"/>
    <w:rsid w:val="00AA74F1"/>
    <w:rsid w:val="00AB0932"/>
    <w:rsid w:val="00AB1249"/>
    <w:rsid w:val="00AB151D"/>
    <w:rsid w:val="00AB2D01"/>
    <w:rsid w:val="00AB391E"/>
    <w:rsid w:val="00AB5EA7"/>
    <w:rsid w:val="00AC2AA9"/>
    <w:rsid w:val="00AC3530"/>
    <w:rsid w:val="00AC3987"/>
    <w:rsid w:val="00AC45CD"/>
    <w:rsid w:val="00AD0399"/>
    <w:rsid w:val="00AD48ED"/>
    <w:rsid w:val="00AD4BE4"/>
    <w:rsid w:val="00AD6994"/>
    <w:rsid w:val="00AE0B42"/>
    <w:rsid w:val="00AE18FE"/>
    <w:rsid w:val="00AE3296"/>
    <w:rsid w:val="00AE4270"/>
    <w:rsid w:val="00AE4429"/>
    <w:rsid w:val="00AE5F9E"/>
    <w:rsid w:val="00AE626B"/>
    <w:rsid w:val="00AE7918"/>
    <w:rsid w:val="00AE7CD5"/>
    <w:rsid w:val="00AF011C"/>
    <w:rsid w:val="00AF08BD"/>
    <w:rsid w:val="00AF10FA"/>
    <w:rsid w:val="00AF672B"/>
    <w:rsid w:val="00AF6A6A"/>
    <w:rsid w:val="00B00901"/>
    <w:rsid w:val="00B01CA5"/>
    <w:rsid w:val="00B02E64"/>
    <w:rsid w:val="00B04C9B"/>
    <w:rsid w:val="00B0522E"/>
    <w:rsid w:val="00B06454"/>
    <w:rsid w:val="00B06C86"/>
    <w:rsid w:val="00B1097B"/>
    <w:rsid w:val="00B1164D"/>
    <w:rsid w:val="00B13013"/>
    <w:rsid w:val="00B13B14"/>
    <w:rsid w:val="00B16C20"/>
    <w:rsid w:val="00B2179C"/>
    <w:rsid w:val="00B21F4C"/>
    <w:rsid w:val="00B23147"/>
    <w:rsid w:val="00B25A90"/>
    <w:rsid w:val="00B26847"/>
    <w:rsid w:val="00B30543"/>
    <w:rsid w:val="00B30ABC"/>
    <w:rsid w:val="00B33ABF"/>
    <w:rsid w:val="00B34184"/>
    <w:rsid w:val="00B347E1"/>
    <w:rsid w:val="00B3557D"/>
    <w:rsid w:val="00B37734"/>
    <w:rsid w:val="00B37DDD"/>
    <w:rsid w:val="00B41177"/>
    <w:rsid w:val="00B44717"/>
    <w:rsid w:val="00B46F5B"/>
    <w:rsid w:val="00B50762"/>
    <w:rsid w:val="00B5135D"/>
    <w:rsid w:val="00B530BF"/>
    <w:rsid w:val="00B53E9D"/>
    <w:rsid w:val="00B543FC"/>
    <w:rsid w:val="00B54DE4"/>
    <w:rsid w:val="00B60BB1"/>
    <w:rsid w:val="00B63493"/>
    <w:rsid w:val="00B63B4E"/>
    <w:rsid w:val="00B6461E"/>
    <w:rsid w:val="00B64687"/>
    <w:rsid w:val="00B64AD7"/>
    <w:rsid w:val="00B6700E"/>
    <w:rsid w:val="00B71395"/>
    <w:rsid w:val="00B745CF"/>
    <w:rsid w:val="00B81F38"/>
    <w:rsid w:val="00B82DCF"/>
    <w:rsid w:val="00B83214"/>
    <w:rsid w:val="00B83B4C"/>
    <w:rsid w:val="00B86038"/>
    <w:rsid w:val="00B86ADC"/>
    <w:rsid w:val="00B86F9C"/>
    <w:rsid w:val="00B87AFF"/>
    <w:rsid w:val="00B90BE6"/>
    <w:rsid w:val="00B915FD"/>
    <w:rsid w:val="00B9197F"/>
    <w:rsid w:val="00B93BAA"/>
    <w:rsid w:val="00B93BE6"/>
    <w:rsid w:val="00B93CB3"/>
    <w:rsid w:val="00B9467E"/>
    <w:rsid w:val="00B953C2"/>
    <w:rsid w:val="00B97FFC"/>
    <w:rsid w:val="00BA3B84"/>
    <w:rsid w:val="00BA473E"/>
    <w:rsid w:val="00BB1725"/>
    <w:rsid w:val="00BB1EF5"/>
    <w:rsid w:val="00BB3C61"/>
    <w:rsid w:val="00BB4549"/>
    <w:rsid w:val="00BB4BA3"/>
    <w:rsid w:val="00BB6C83"/>
    <w:rsid w:val="00BB6E62"/>
    <w:rsid w:val="00BB7677"/>
    <w:rsid w:val="00BC07C4"/>
    <w:rsid w:val="00BC31BE"/>
    <w:rsid w:val="00BC6D09"/>
    <w:rsid w:val="00BC7D6E"/>
    <w:rsid w:val="00BD00FB"/>
    <w:rsid w:val="00BD1362"/>
    <w:rsid w:val="00BD59B0"/>
    <w:rsid w:val="00BD59F6"/>
    <w:rsid w:val="00BD5F49"/>
    <w:rsid w:val="00BD765E"/>
    <w:rsid w:val="00BE0F12"/>
    <w:rsid w:val="00BE2FC2"/>
    <w:rsid w:val="00BE6B66"/>
    <w:rsid w:val="00BF0060"/>
    <w:rsid w:val="00BF2073"/>
    <w:rsid w:val="00BF290F"/>
    <w:rsid w:val="00BF29EB"/>
    <w:rsid w:val="00BF35BA"/>
    <w:rsid w:val="00BF365E"/>
    <w:rsid w:val="00BF7203"/>
    <w:rsid w:val="00C01C71"/>
    <w:rsid w:val="00C01FD8"/>
    <w:rsid w:val="00C022EA"/>
    <w:rsid w:val="00C023C7"/>
    <w:rsid w:val="00C05E92"/>
    <w:rsid w:val="00C160A2"/>
    <w:rsid w:val="00C2055F"/>
    <w:rsid w:val="00C2195F"/>
    <w:rsid w:val="00C2341E"/>
    <w:rsid w:val="00C23598"/>
    <w:rsid w:val="00C24626"/>
    <w:rsid w:val="00C2523A"/>
    <w:rsid w:val="00C26AFA"/>
    <w:rsid w:val="00C26C3C"/>
    <w:rsid w:val="00C3359F"/>
    <w:rsid w:val="00C33B6F"/>
    <w:rsid w:val="00C35AC8"/>
    <w:rsid w:val="00C35E71"/>
    <w:rsid w:val="00C361B6"/>
    <w:rsid w:val="00C36621"/>
    <w:rsid w:val="00C37438"/>
    <w:rsid w:val="00C40869"/>
    <w:rsid w:val="00C40B12"/>
    <w:rsid w:val="00C41683"/>
    <w:rsid w:val="00C41DFD"/>
    <w:rsid w:val="00C43465"/>
    <w:rsid w:val="00C44F50"/>
    <w:rsid w:val="00C45255"/>
    <w:rsid w:val="00C4691B"/>
    <w:rsid w:val="00C4715B"/>
    <w:rsid w:val="00C52958"/>
    <w:rsid w:val="00C552C5"/>
    <w:rsid w:val="00C56A21"/>
    <w:rsid w:val="00C57945"/>
    <w:rsid w:val="00C57C91"/>
    <w:rsid w:val="00C57EF8"/>
    <w:rsid w:val="00C60379"/>
    <w:rsid w:val="00C605D1"/>
    <w:rsid w:val="00C60EDD"/>
    <w:rsid w:val="00C6148E"/>
    <w:rsid w:val="00C61B91"/>
    <w:rsid w:val="00C61EE8"/>
    <w:rsid w:val="00C62408"/>
    <w:rsid w:val="00C629F8"/>
    <w:rsid w:val="00C639D4"/>
    <w:rsid w:val="00C64177"/>
    <w:rsid w:val="00C66163"/>
    <w:rsid w:val="00C6745C"/>
    <w:rsid w:val="00C70C02"/>
    <w:rsid w:val="00C71749"/>
    <w:rsid w:val="00C72CA3"/>
    <w:rsid w:val="00C732CB"/>
    <w:rsid w:val="00C7724E"/>
    <w:rsid w:val="00C826F2"/>
    <w:rsid w:val="00C8299A"/>
    <w:rsid w:val="00C83042"/>
    <w:rsid w:val="00C84090"/>
    <w:rsid w:val="00C846F6"/>
    <w:rsid w:val="00C858E5"/>
    <w:rsid w:val="00C861B4"/>
    <w:rsid w:val="00C868B5"/>
    <w:rsid w:val="00C907B6"/>
    <w:rsid w:val="00C93D5C"/>
    <w:rsid w:val="00C93D8E"/>
    <w:rsid w:val="00C9596E"/>
    <w:rsid w:val="00C9607D"/>
    <w:rsid w:val="00C96BF1"/>
    <w:rsid w:val="00C9724B"/>
    <w:rsid w:val="00C9727D"/>
    <w:rsid w:val="00CA288E"/>
    <w:rsid w:val="00CA41B5"/>
    <w:rsid w:val="00CA48FA"/>
    <w:rsid w:val="00CA4955"/>
    <w:rsid w:val="00CA5584"/>
    <w:rsid w:val="00CA6AF7"/>
    <w:rsid w:val="00CA74D1"/>
    <w:rsid w:val="00CA7907"/>
    <w:rsid w:val="00CA7CA8"/>
    <w:rsid w:val="00CB2181"/>
    <w:rsid w:val="00CB2797"/>
    <w:rsid w:val="00CB5F53"/>
    <w:rsid w:val="00CB65F1"/>
    <w:rsid w:val="00CB6703"/>
    <w:rsid w:val="00CC0002"/>
    <w:rsid w:val="00CC19DD"/>
    <w:rsid w:val="00CC1EAB"/>
    <w:rsid w:val="00CC34DD"/>
    <w:rsid w:val="00CC44FC"/>
    <w:rsid w:val="00CC4D8A"/>
    <w:rsid w:val="00CC601F"/>
    <w:rsid w:val="00CD1D9F"/>
    <w:rsid w:val="00CD2B3C"/>
    <w:rsid w:val="00CD3910"/>
    <w:rsid w:val="00CD3FA0"/>
    <w:rsid w:val="00CD5143"/>
    <w:rsid w:val="00CD5715"/>
    <w:rsid w:val="00CD5EBF"/>
    <w:rsid w:val="00CD6E4C"/>
    <w:rsid w:val="00CD6FBD"/>
    <w:rsid w:val="00CD7E45"/>
    <w:rsid w:val="00CDDE09"/>
    <w:rsid w:val="00CE0100"/>
    <w:rsid w:val="00CE1D1F"/>
    <w:rsid w:val="00CE2203"/>
    <w:rsid w:val="00CE2629"/>
    <w:rsid w:val="00CE2A4E"/>
    <w:rsid w:val="00CE2B50"/>
    <w:rsid w:val="00CE2D37"/>
    <w:rsid w:val="00CE2DB2"/>
    <w:rsid w:val="00CE2ED3"/>
    <w:rsid w:val="00CE44F7"/>
    <w:rsid w:val="00CE5EF8"/>
    <w:rsid w:val="00CF08C0"/>
    <w:rsid w:val="00CF0EE2"/>
    <w:rsid w:val="00CF2567"/>
    <w:rsid w:val="00CF2FB2"/>
    <w:rsid w:val="00CF3B1A"/>
    <w:rsid w:val="00CF409E"/>
    <w:rsid w:val="00CF474E"/>
    <w:rsid w:val="00CF4A8D"/>
    <w:rsid w:val="00CF65E6"/>
    <w:rsid w:val="00D01AEE"/>
    <w:rsid w:val="00D01BFD"/>
    <w:rsid w:val="00D027E8"/>
    <w:rsid w:val="00D05BFC"/>
    <w:rsid w:val="00D06F46"/>
    <w:rsid w:val="00D072BE"/>
    <w:rsid w:val="00D07D08"/>
    <w:rsid w:val="00D109D0"/>
    <w:rsid w:val="00D10F7F"/>
    <w:rsid w:val="00D11719"/>
    <w:rsid w:val="00D12ABA"/>
    <w:rsid w:val="00D13078"/>
    <w:rsid w:val="00D171C1"/>
    <w:rsid w:val="00D204A1"/>
    <w:rsid w:val="00D21F30"/>
    <w:rsid w:val="00D22612"/>
    <w:rsid w:val="00D22791"/>
    <w:rsid w:val="00D22D69"/>
    <w:rsid w:val="00D2558B"/>
    <w:rsid w:val="00D308E3"/>
    <w:rsid w:val="00D31065"/>
    <w:rsid w:val="00D316BE"/>
    <w:rsid w:val="00D31E78"/>
    <w:rsid w:val="00D344EB"/>
    <w:rsid w:val="00D34E8B"/>
    <w:rsid w:val="00D35590"/>
    <w:rsid w:val="00D36A1F"/>
    <w:rsid w:val="00D36D8B"/>
    <w:rsid w:val="00D400ED"/>
    <w:rsid w:val="00D41102"/>
    <w:rsid w:val="00D416DA"/>
    <w:rsid w:val="00D41E49"/>
    <w:rsid w:val="00D450C2"/>
    <w:rsid w:val="00D46DB9"/>
    <w:rsid w:val="00D50827"/>
    <w:rsid w:val="00D51B37"/>
    <w:rsid w:val="00D528B2"/>
    <w:rsid w:val="00D546B7"/>
    <w:rsid w:val="00D56CAA"/>
    <w:rsid w:val="00D56FE5"/>
    <w:rsid w:val="00D65445"/>
    <w:rsid w:val="00D65A7F"/>
    <w:rsid w:val="00D65C71"/>
    <w:rsid w:val="00D7029D"/>
    <w:rsid w:val="00D70AEE"/>
    <w:rsid w:val="00D7124D"/>
    <w:rsid w:val="00D72F09"/>
    <w:rsid w:val="00D7304E"/>
    <w:rsid w:val="00D7410E"/>
    <w:rsid w:val="00D75956"/>
    <w:rsid w:val="00D7599A"/>
    <w:rsid w:val="00D76D96"/>
    <w:rsid w:val="00D83267"/>
    <w:rsid w:val="00D83AEC"/>
    <w:rsid w:val="00D83F17"/>
    <w:rsid w:val="00D8472B"/>
    <w:rsid w:val="00D84DBD"/>
    <w:rsid w:val="00D8596E"/>
    <w:rsid w:val="00D86BDA"/>
    <w:rsid w:val="00D86EA0"/>
    <w:rsid w:val="00D86F6C"/>
    <w:rsid w:val="00D94AA9"/>
    <w:rsid w:val="00D95D95"/>
    <w:rsid w:val="00DA27DB"/>
    <w:rsid w:val="00DA35AC"/>
    <w:rsid w:val="00DA3786"/>
    <w:rsid w:val="00DA39A6"/>
    <w:rsid w:val="00DA4894"/>
    <w:rsid w:val="00DB0FB7"/>
    <w:rsid w:val="00DB1775"/>
    <w:rsid w:val="00DB2A06"/>
    <w:rsid w:val="00DB2AF6"/>
    <w:rsid w:val="00DB4247"/>
    <w:rsid w:val="00DB443A"/>
    <w:rsid w:val="00DB48E4"/>
    <w:rsid w:val="00DB4AEA"/>
    <w:rsid w:val="00DB5345"/>
    <w:rsid w:val="00DB5C62"/>
    <w:rsid w:val="00DB68DA"/>
    <w:rsid w:val="00DB7BA0"/>
    <w:rsid w:val="00DC03F2"/>
    <w:rsid w:val="00DC04D6"/>
    <w:rsid w:val="00DC1CD2"/>
    <w:rsid w:val="00DC397D"/>
    <w:rsid w:val="00DC4917"/>
    <w:rsid w:val="00DC501D"/>
    <w:rsid w:val="00DC513E"/>
    <w:rsid w:val="00DC5CBD"/>
    <w:rsid w:val="00DD079B"/>
    <w:rsid w:val="00DD2359"/>
    <w:rsid w:val="00DD2AB5"/>
    <w:rsid w:val="00DD2B01"/>
    <w:rsid w:val="00DD4DF7"/>
    <w:rsid w:val="00DD5CF0"/>
    <w:rsid w:val="00DD69EF"/>
    <w:rsid w:val="00DD7789"/>
    <w:rsid w:val="00DE02D1"/>
    <w:rsid w:val="00DE0B15"/>
    <w:rsid w:val="00DE2AAF"/>
    <w:rsid w:val="00DE2F4E"/>
    <w:rsid w:val="00DE31AA"/>
    <w:rsid w:val="00DE5135"/>
    <w:rsid w:val="00DE5D22"/>
    <w:rsid w:val="00DE5FE2"/>
    <w:rsid w:val="00DE72C5"/>
    <w:rsid w:val="00DE7CD3"/>
    <w:rsid w:val="00DF0E28"/>
    <w:rsid w:val="00DF1130"/>
    <w:rsid w:val="00DF1309"/>
    <w:rsid w:val="00DF22B4"/>
    <w:rsid w:val="00DF287B"/>
    <w:rsid w:val="00DF2905"/>
    <w:rsid w:val="00DF2DE3"/>
    <w:rsid w:val="00DF48B1"/>
    <w:rsid w:val="00DF4959"/>
    <w:rsid w:val="00DF5767"/>
    <w:rsid w:val="00DF6FB8"/>
    <w:rsid w:val="00E00F06"/>
    <w:rsid w:val="00E023CF"/>
    <w:rsid w:val="00E04E7F"/>
    <w:rsid w:val="00E05028"/>
    <w:rsid w:val="00E05089"/>
    <w:rsid w:val="00E05127"/>
    <w:rsid w:val="00E0755C"/>
    <w:rsid w:val="00E079F2"/>
    <w:rsid w:val="00E10BDE"/>
    <w:rsid w:val="00E12974"/>
    <w:rsid w:val="00E1484D"/>
    <w:rsid w:val="00E14972"/>
    <w:rsid w:val="00E14A3B"/>
    <w:rsid w:val="00E14D7A"/>
    <w:rsid w:val="00E155BB"/>
    <w:rsid w:val="00E17D71"/>
    <w:rsid w:val="00E20DC5"/>
    <w:rsid w:val="00E224DA"/>
    <w:rsid w:val="00E234C2"/>
    <w:rsid w:val="00E25461"/>
    <w:rsid w:val="00E30180"/>
    <w:rsid w:val="00E303A4"/>
    <w:rsid w:val="00E304A5"/>
    <w:rsid w:val="00E3221D"/>
    <w:rsid w:val="00E359FE"/>
    <w:rsid w:val="00E36557"/>
    <w:rsid w:val="00E36DD8"/>
    <w:rsid w:val="00E37404"/>
    <w:rsid w:val="00E41B9D"/>
    <w:rsid w:val="00E41D5C"/>
    <w:rsid w:val="00E42729"/>
    <w:rsid w:val="00E44568"/>
    <w:rsid w:val="00E44D1F"/>
    <w:rsid w:val="00E44F91"/>
    <w:rsid w:val="00E44FFE"/>
    <w:rsid w:val="00E50EEF"/>
    <w:rsid w:val="00E51708"/>
    <w:rsid w:val="00E538C6"/>
    <w:rsid w:val="00E53F48"/>
    <w:rsid w:val="00E54006"/>
    <w:rsid w:val="00E55F43"/>
    <w:rsid w:val="00E573EC"/>
    <w:rsid w:val="00E60CEA"/>
    <w:rsid w:val="00E60CFB"/>
    <w:rsid w:val="00E62D29"/>
    <w:rsid w:val="00E64DAE"/>
    <w:rsid w:val="00E65B68"/>
    <w:rsid w:val="00E67606"/>
    <w:rsid w:val="00E6783C"/>
    <w:rsid w:val="00E702ED"/>
    <w:rsid w:val="00E70767"/>
    <w:rsid w:val="00E72ED4"/>
    <w:rsid w:val="00E744E8"/>
    <w:rsid w:val="00E7527C"/>
    <w:rsid w:val="00E757A3"/>
    <w:rsid w:val="00E770B5"/>
    <w:rsid w:val="00E77DB0"/>
    <w:rsid w:val="00E811CB"/>
    <w:rsid w:val="00E8274F"/>
    <w:rsid w:val="00E82AA8"/>
    <w:rsid w:val="00E85604"/>
    <w:rsid w:val="00E8671A"/>
    <w:rsid w:val="00E872F7"/>
    <w:rsid w:val="00E87CC8"/>
    <w:rsid w:val="00E9185B"/>
    <w:rsid w:val="00E93566"/>
    <w:rsid w:val="00E9403F"/>
    <w:rsid w:val="00E94306"/>
    <w:rsid w:val="00E948DB"/>
    <w:rsid w:val="00E9687D"/>
    <w:rsid w:val="00E96D73"/>
    <w:rsid w:val="00E96EEC"/>
    <w:rsid w:val="00E977BF"/>
    <w:rsid w:val="00EA0387"/>
    <w:rsid w:val="00EA3B23"/>
    <w:rsid w:val="00EA3F79"/>
    <w:rsid w:val="00EA76ED"/>
    <w:rsid w:val="00EB03E7"/>
    <w:rsid w:val="00EB05A7"/>
    <w:rsid w:val="00EB05CF"/>
    <w:rsid w:val="00EB086F"/>
    <w:rsid w:val="00EB43D8"/>
    <w:rsid w:val="00EB4BD3"/>
    <w:rsid w:val="00EB5484"/>
    <w:rsid w:val="00EB6E66"/>
    <w:rsid w:val="00EB6EB7"/>
    <w:rsid w:val="00EC0354"/>
    <w:rsid w:val="00EC1459"/>
    <w:rsid w:val="00EC188D"/>
    <w:rsid w:val="00EC1E64"/>
    <w:rsid w:val="00EC33C3"/>
    <w:rsid w:val="00EC5803"/>
    <w:rsid w:val="00EC6624"/>
    <w:rsid w:val="00EC6F8F"/>
    <w:rsid w:val="00ED2210"/>
    <w:rsid w:val="00ED28E3"/>
    <w:rsid w:val="00ED368C"/>
    <w:rsid w:val="00ED48CF"/>
    <w:rsid w:val="00ED5558"/>
    <w:rsid w:val="00ED56D5"/>
    <w:rsid w:val="00ED5BCA"/>
    <w:rsid w:val="00ED5F1F"/>
    <w:rsid w:val="00ED65FD"/>
    <w:rsid w:val="00ED6978"/>
    <w:rsid w:val="00ED6D92"/>
    <w:rsid w:val="00ED6E5C"/>
    <w:rsid w:val="00ED6FDC"/>
    <w:rsid w:val="00ED7BC9"/>
    <w:rsid w:val="00EE33ED"/>
    <w:rsid w:val="00EE4F41"/>
    <w:rsid w:val="00EE5244"/>
    <w:rsid w:val="00EE5557"/>
    <w:rsid w:val="00EE5853"/>
    <w:rsid w:val="00EE6CA7"/>
    <w:rsid w:val="00EE7DEC"/>
    <w:rsid w:val="00EF1369"/>
    <w:rsid w:val="00EF278C"/>
    <w:rsid w:val="00EF5D35"/>
    <w:rsid w:val="00EF62B2"/>
    <w:rsid w:val="00EF6D82"/>
    <w:rsid w:val="00F0224A"/>
    <w:rsid w:val="00F045B4"/>
    <w:rsid w:val="00F0782F"/>
    <w:rsid w:val="00F07E16"/>
    <w:rsid w:val="00F10403"/>
    <w:rsid w:val="00F10741"/>
    <w:rsid w:val="00F10FB1"/>
    <w:rsid w:val="00F12B35"/>
    <w:rsid w:val="00F12EB8"/>
    <w:rsid w:val="00F14030"/>
    <w:rsid w:val="00F14C07"/>
    <w:rsid w:val="00F152BB"/>
    <w:rsid w:val="00F209CF"/>
    <w:rsid w:val="00F23DFC"/>
    <w:rsid w:val="00F26F62"/>
    <w:rsid w:val="00F276F9"/>
    <w:rsid w:val="00F3079D"/>
    <w:rsid w:val="00F3161D"/>
    <w:rsid w:val="00F32BAB"/>
    <w:rsid w:val="00F32D94"/>
    <w:rsid w:val="00F32E86"/>
    <w:rsid w:val="00F34CD5"/>
    <w:rsid w:val="00F3636E"/>
    <w:rsid w:val="00F374B0"/>
    <w:rsid w:val="00F41A32"/>
    <w:rsid w:val="00F43E06"/>
    <w:rsid w:val="00F500BD"/>
    <w:rsid w:val="00F50622"/>
    <w:rsid w:val="00F516A3"/>
    <w:rsid w:val="00F52E88"/>
    <w:rsid w:val="00F552D8"/>
    <w:rsid w:val="00F562E0"/>
    <w:rsid w:val="00F62618"/>
    <w:rsid w:val="00F63F57"/>
    <w:rsid w:val="00F66ED3"/>
    <w:rsid w:val="00F7332B"/>
    <w:rsid w:val="00F73C94"/>
    <w:rsid w:val="00F774D5"/>
    <w:rsid w:val="00F7778A"/>
    <w:rsid w:val="00F77DB6"/>
    <w:rsid w:val="00F8214E"/>
    <w:rsid w:val="00F82D8F"/>
    <w:rsid w:val="00F832C5"/>
    <w:rsid w:val="00F84C99"/>
    <w:rsid w:val="00F85757"/>
    <w:rsid w:val="00F86CC8"/>
    <w:rsid w:val="00F87402"/>
    <w:rsid w:val="00F87717"/>
    <w:rsid w:val="00F9000F"/>
    <w:rsid w:val="00F91867"/>
    <w:rsid w:val="00F92F35"/>
    <w:rsid w:val="00F939F7"/>
    <w:rsid w:val="00F93B63"/>
    <w:rsid w:val="00F95E58"/>
    <w:rsid w:val="00FA003F"/>
    <w:rsid w:val="00FA0C05"/>
    <w:rsid w:val="00FA1797"/>
    <w:rsid w:val="00FA3E0F"/>
    <w:rsid w:val="00FA5F30"/>
    <w:rsid w:val="00FB07C9"/>
    <w:rsid w:val="00FB09CE"/>
    <w:rsid w:val="00FB1377"/>
    <w:rsid w:val="00FB2B62"/>
    <w:rsid w:val="00FB4035"/>
    <w:rsid w:val="00FB712B"/>
    <w:rsid w:val="00FB7D7C"/>
    <w:rsid w:val="00FC162A"/>
    <w:rsid w:val="00FC388D"/>
    <w:rsid w:val="00FC5666"/>
    <w:rsid w:val="00FC6422"/>
    <w:rsid w:val="00FD22FC"/>
    <w:rsid w:val="00FD2355"/>
    <w:rsid w:val="00FD4D2D"/>
    <w:rsid w:val="00FD5579"/>
    <w:rsid w:val="00FD5BE3"/>
    <w:rsid w:val="00FD6E44"/>
    <w:rsid w:val="00FD7BDC"/>
    <w:rsid w:val="00FD7CBF"/>
    <w:rsid w:val="00FE1F2F"/>
    <w:rsid w:val="00FE2BF8"/>
    <w:rsid w:val="00FE338B"/>
    <w:rsid w:val="00FE6156"/>
    <w:rsid w:val="00FE6654"/>
    <w:rsid w:val="00FE758F"/>
    <w:rsid w:val="00FE7E00"/>
    <w:rsid w:val="00FF02DD"/>
    <w:rsid w:val="00FF033A"/>
    <w:rsid w:val="00FF23AE"/>
    <w:rsid w:val="00FF3299"/>
    <w:rsid w:val="00FF351F"/>
    <w:rsid w:val="00FF7969"/>
    <w:rsid w:val="011A6D5B"/>
    <w:rsid w:val="01520F70"/>
    <w:rsid w:val="01668DD8"/>
    <w:rsid w:val="01CB5B20"/>
    <w:rsid w:val="02802CB3"/>
    <w:rsid w:val="02E47222"/>
    <w:rsid w:val="02F5D35E"/>
    <w:rsid w:val="0301FB35"/>
    <w:rsid w:val="0325897E"/>
    <w:rsid w:val="035AA557"/>
    <w:rsid w:val="038685AD"/>
    <w:rsid w:val="03EEC57E"/>
    <w:rsid w:val="0490B998"/>
    <w:rsid w:val="0491DB3D"/>
    <w:rsid w:val="049E2E9A"/>
    <w:rsid w:val="05625377"/>
    <w:rsid w:val="058416E2"/>
    <w:rsid w:val="05847B06"/>
    <w:rsid w:val="05FB6B83"/>
    <w:rsid w:val="062C4502"/>
    <w:rsid w:val="070C887F"/>
    <w:rsid w:val="073A10D2"/>
    <w:rsid w:val="0780CE29"/>
    <w:rsid w:val="08188914"/>
    <w:rsid w:val="0826AB75"/>
    <w:rsid w:val="083E8C9C"/>
    <w:rsid w:val="08798F0B"/>
    <w:rsid w:val="089AB302"/>
    <w:rsid w:val="08E9A312"/>
    <w:rsid w:val="08FBA18F"/>
    <w:rsid w:val="0915C60B"/>
    <w:rsid w:val="093B127A"/>
    <w:rsid w:val="095C3363"/>
    <w:rsid w:val="09602371"/>
    <w:rsid w:val="0A5F9C46"/>
    <w:rsid w:val="0A8E7BC6"/>
    <w:rsid w:val="0AA59D5B"/>
    <w:rsid w:val="0AEABD07"/>
    <w:rsid w:val="0AFBDF80"/>
    <w:rsid w:val="0B210E7F"/>
    <w:rsid w:val="0B369176"/>
    <w:rsid w:val="0B88CE4F"/>
    <w:rsid w:val="0BFD13D1"/>
    <w:rsid w:val="0C7078E2"/>
    <w:rsid w:val="0CFA1C98"/>
    <w:rsid w:val="0CFB1DCA"/>
    <w:rsid w:val="0D37EAAF"/>
    <w:rsid w:val="0D9282C6"/>
    <w:rsid w:val="0D9C08F6"/>
    <w:rsid w:val="0E06B368"/>
    <w:rsid w:val="0E8FE2AC"/>
    <w:rsid w:val="0E95ECF9"/>
    <w:rsid w:val="0EE9E7BB"/>
    <w:rsid w:val="0F3415F8"/>
    <w:rsid w:val="0F6921B8"/>
    <w:rsid w:val="100DA7FF"/>
    <w:rsid w:val="10158A32"/>
    <w:rsid w:val="11628EC9"/>
    <w:rsid w:val="11711918"/>
    <w:rsid w:val="12647D9A"/>
    <w:rsid w:val="12A36807"/>
    <w:rsid w:val="12AE49EA"/>
    <w:rsid w:val="1351D18F"/>
    <w:rsid w:val="13B7A86A"/>
    <w:rsid w:val="1408E93D"/>
    <w:rsid w:val="143C0B2C"/>
    <w:rsid w:val="144E1D5E"/>
    <w:rsid w:val="14532DB3"/>
    <w:rsid w:val="1469C1CB"/>
    <w:rsid w:val="14EE9BE4"/>
    <w:rsid w:val="150F6588"/>
    <w:rsid w:val="15814977"/>
    <w:rsid w:val="15A42583"/>
    <w:rsid w:val="1625C134"/>
    <w:rsid w:val="163EB6C0"/>
    <w:rsid w:val="165E1E0C"/>
    <w:rsid w:val="1683BFC5"/>
    <w:rsid w:val="16DE72FC"/>
    <w:rsid w:val="17CC5F11"/>
    <w:rsid w:val="181D3650"/>
    <w:rsid w:val="183C213C"/>
    <w:rsid w:val="1841A84E"/>
    <w:rsid w:val="187B3F7C"/>
    <w:rsid w:val="187D80BC"/>
    <w:rsid w:val="1952089D"/>
    <w:rsid w:val="1963132B"/>
    <w:rsid w:val="197538A3"/>
    <w:rsid w:val="19869497"/>
    <w:rsid w:val="19CAF3AF"/>
    <w:rsid w:val="1A0DF462"/>
    <w:rsid w:val="1A624F79"/>
    <w:rsid w:val="1AAC9066"/>
    <w:rsid w:val="1B2264F8"/>
    <w:rsid w:val="1BB3130F"/>
    <w:rsid w:val="1BFE2E7E"/>
    <w:rsid w:val="1C7981F6"/>
    <w:rsid w:val="1C8411A9"/>
    <w:rsid w:val="1C9AB3ED"/>
    <w:rsid w:val="1CAAF815"/>
    <w:rsid w:val="1CBE3559"/>
    <w:rsid w:val="1E62AA0C"/>
    <w:rsid w:val="1E7F7CFB"/>
    <w:rsid w:val="1EED3266"/>
    <w:rsid w:val="1FEA778D"/>
    <w:rsid w:val="225F8017"/>
    <w:rsid w:val="226FD38C"/>
    <w:rsid w:val="22BE4C1B"/>
    <w:rsid w:val="22CAE948"/>
    <w:rsid w:val="22D14A79"/>
    <w:rsid w:val="22E58D34"/>
    <w:rsid w:val="22ED19A9"/>
    <w:rsid w:val="2342442E"/>
    <w:rsid w:val="23F5C382"/>
    <w:rsid w:val="23FF3FE2"/>
    <w:rsid w:val="2422FD88"/>
    <w:rsid w:val="24800D98"/>
    <w:rsid w:val="249FF4CE"/>
    <w:rsid w:val="24B35B85"/>
    <w:rsid w:val="252508AA"/>
    <w:rsid w:val="252EFEAF"/>
    <w:rsid w:val="2586F2D7"/>
    <w:rsid w:val="2611CB92"/>
    <w:rsid w:val="26826F84"/>
    <w:rsid w:val="26C0D90B"/>
    <w:rsid w:val="273E4043"/>
    <w:rsid w:val="274435F0"/>
    <w:rsid w:val="277F2073"/>
    <w:rsid w:val="278BF3DF"/>
    <w:rsid w:val="2843850B"/>
    <w:rsid w:val="285C2E60"/>
    <w:rsid w:val="288847CB"/>
    <w:rsid w:val="28940CAA"/>
    <w:rsid w:val="2937C4AA"/>
    <w:rsid w:val="29496C54"/>
    <w:rsid w:val="294EDA6B"/>
    <w:rsid w:val="296D1ECA"/>
    <w:rsid w:val="2A4485AC"/>
    <w:rsid w:val="2A5F4768"/>
    <w:rsid w:val="2A883AB9"/>
    <w:rsid w:val="2A90DFFB"/>
    <w:rsid w:val="2A9FA58B"/>
    <w:rsid w:val="2B065310"/>
    <w:rsid w:val="2B0BEA4E"/>
    <w:rsid w:val="2B5676AD"/>
    <w:rsid w:val="2BA5EF63"/>
    <w:rsid w:val="2BF4A0C4"/>
    <w:rsid w:val="2C1C3FCE"/>
    <w:rsid w:val="2C8B28B0"/>
    <w:rsid w:val="2C9C7ACA"/>
    <w:rsid w:val="2CA7BAAF"/>
    <w:rsid w:val="2CD686E3"/>
    <w:rsid w:val="2CDC46A9"/>
    <w:rsid w:val="2DC13645"/>
    <w:rsid w:val="2E0CE1FC"/>
    <w:rsid w:val="2E3C4ED3"/>
    <w:rsid w:val="2E93DB58"/>
    <w:rsid w:val="2EAA7304"/>
    <w:rsid w:val="2F64511E"/>
    <w:rsid w:val="2F857F3D"/>
    <w:rsid w:val="2F9C5CC0"/>
    <w:rsid w:val="2FEBB0E9"/>
    <w:rsid w:val="2FFE66F3"/>
    <w:rsid w:val="303415DD"/>
    <w:rsid w:val="30B708E6"/>
    <w:rsid w:val="30ED8785"/>
    <w:rsid w:val="3195F3BE"/>
    <w:rsid w:val="319E15C5"/>
    <w:rsid w:val="31C4851D"/>
    <w:rsid w:val="31FE5929"/>
    <w:rsid w:val="321EA67F"/>
    <w:rsid w:val="323BADB6"/>
    <w:rsid w:val="326A9FE3"/>
    <w:rsid w:val="33484773"/>
    <w:rsid w:val="334E2C44"/>
    <w:rsid w:val="3351C527"/>
    <w:rsid w:val="347FF141"/>
    <w:rsid w:val="35430B51"/>
    <w:rsid w:val="357E4FEB"/>
    <w:rsid w:val="35EFBC92"/>
    <w:rsid w:val="362377AF"/>
    <w:rsid w:val="36AB5C0D"/>
    <w:rsid w:val="379EDEF6"/>
    <w:rsid w:val="380935F5"/>
    <w:rsid w:val="38C92E04"/>
    <w:rsid w:val="394CD3EB"/>
    <w:rsid w:val="395DDB21"/>
    <w:rsid w:val="39A76944"/>
    <w:rsid w:val="39EB708F"/>
    <w:rsid w:val="39F4E467"/>
    <w:rsid w:val="3A3A3E9A"/>
    <w:rsid w:val="3A4CF732"/>
    <w:rsid w:val="3AE414F9"/>
    <w:rsid w:val="3B498EC3"/>
    <w:rsid w:val="3BEF9DB7"/>
    <w:rsid w:val="3C018AEC"/>
    <w:rsid w:val="3C0ADE59"/>
    <w:rsid w:val="3C10CEFE"/>
    <w:rsid w:val="3C1DB05C"/>
    <w:rsid w:val="3C344E56"/>
    <w:rsid w:val="3C5CA036"/>
    <w:rsid w:val="3C8F127A"/>
    <w:rsid w:val="3CB1D5DD"/>
    <w:rsid w:val="3D2C8529"/>
    <w:rsid w:val="3D55CAE2"/>
    <w:rsid w:val="3D9DAB4A"/>
    <w:rsid w:val="3DD1FEDA"/>
    <w:rsid w:val="3E1C8027"/>
    <w:rsid w:val="3E2AE2DB"/>
    <w:rsid w:val="3E393310"/>
    <w:rsid w:val="3EE5104D"/>
    <w:rsid w:val="3EF75600"/>
    <w:rsid w:val="3F052916"/>
    <w:rsid w:val="3F09316E"/>
    <w:rsid w:val="3F77CBD8"/>
    <w:rsid w:val="400F30DA"/>
    <w:rsid w:val="402A564A"/>
    <w:rsid w:val="40308BFB"/>
    <w:rsid w:val="407165AE"/>
    <w:rsid w:val="4098896C"/>
    <w:rsid w:val="40A0F36C"/>
    <w:rsid w:val="40DB0A03"/>
    <w:rsid w:val="4119731C"/>
    <w:rsid w:val="411E32CF"/>
    <w:rsid w:val="415545BA"/>
    <w:rsid w:val="41826BD2"/>
    <w:rsid w:val="419DF58C"/>
    <w:rsid w:val="41CB0DA8"/>
    <w:rsid w:val="41E89050"/>
    <w:rsid w:val="423F31E0"/>
    <w:rsid w:val="42BA0330"/>
    <w:rsid w:val="42E17D47"/>
    <w:rsid w:val="43113D50"/>
    <w:rsid w:val="434A97B1"/>
    <w:rsid w:val="43E5DD87"/>
    <w:rsid w:val="4527A7B4"/>
    <w:rsid w:val="454B1B72"/>
    <w:rsid w:val="45608C43"/>
    <w:rsid w:val="45B49582"/>
    <w:rsid w:val="46763B9D"/>
    <w:rsid w:val="467BCFE1"/>
    <w:rsid w:val="4692D98D"/>
    <w:rsid w:val="46F848E1"/>
    <w:rsid w:val="484E6A19"/>
    <w:rsid w:val="48BD681E"/>
    <w:rsid w:val="48DF94A3"/>
    <w:rsid w:val="48FEA62D"/>
    <w:rsid w:val="4914B54C"/>
    <w:rsid w:val="496DA5EA"/>
    <w:rsid w:val="49CCF91E"/>
    <w:rsid w:val="4AA685FB"/>
    <w:rsid w:val="4AEE425C"/>
    <w:rsid w:val="4BCF98D6"/>
    <w:rsid w:val="4BF2CD75"/>
    <w:rsid w:val="4C29D97F"/>
    <w:rsid w:val="4C2A102F"/>
    <w:rsid w:val="4C56FA4E"/>
    <w:rsid w:val="4C83CD01"/>
    <w:rsid w:val="4C8A7229"/>
    <w:rsid w:val="4D238C6C"/>
    <w:rsid w:val="4D96B3A9"/>
    <w:rsid w:val="4E7D40DE"/>
    <w:rsid w:val="4FC6C5E9"/>
    <w:rsid w:val="50236E06"/>
    <w:rsid w:val="50C57181"/>
    <w:rsid w:val="50C77D88"/>
    <w:rsid w:val="51312B94"/>
    <w:rsid w:val="5148FBB1"/>
    <w:rsid w:val="515A3D19"/>
    <w:rsid w:val="51CE9312"/>
    <w:rsid w:val="524329F1"/>
    <w:rsid w:val="52634DE9"/>
    <w:rsid w:val="52C90FF8"/>
    <w:rsid w:val="52D7F696"/>
    <w:rsid w:val="52F3EC9D"/>
    <w:rsid w:val="52FD48A4"/>
    <w:rsid w:val="530FBC46"/>
    <w:rsid w:val="531C3AB3"/>
    <w:rsid w:val="5329739C"/>
    <w:rsid w:val="537AC7C6"/>
    <w:rsid w:val="53A601DD"/>
    <w:rsid w:val="53AB0D38"/>
    <w:rsid w:val="53C1C211"/>
    <w:rsid w:val="53E4F28A"/>
    <w:rsid w:val="544BB9DD"/>
    <w:rsid w:val="546737A8"/>
    <w:rsid w:val="54991905"/>
    <w:rsid w:val="549C5B17"/>
    <w:rsid w:val="54B835AF"/>
    <w:rsid w:val="55555781"/>
    <w:rsid w:val="55692CC2"/>
    <w:rsid w:val="55AC9BC9"/>
    <w:rsid w:val="55E8C305"/>
    <w:rsid w:val="56315609"/>
    <w:rsid w:val="56359531"/>
    <w:rsid w:val="5649FC24"/>
    <w:rsid w:val="56BDA634"/>
    <w:rsid w:val="56BF7DA3"/>
    <w:rsid w:val="57ED837B"/>
    <w:rsid w:val="586BCB69"/>
    <w:rsid w:val="587C9ABF"/>
    <w:rsid w:val="58D0D3B6"/>
    <w:rsid w:val="595D84AE"/>
    <w:rsid w:val="59605FC6"/>
    <w:rsid w:val="5A7F5AF2"/>
    <w:rsid w:val="5AE7DECA"/>
    <w:rsid w:val="5B17E9DC"/>
    <w:rsid w:val="5B7F69D1"/>
    <w:rsid w:val="5B838559"/>
    <w:rsid w:val="5BB113C2"/>
    <w:rsid w:val="5C087478"/>
    <w:rsid w:val="5C62344B"/>
    <w:rsid w:val="5C806FBC"/>
    <w:rsid w:val="5D1310B2"/>
    <w:rsid w:val="5D9B7A85"/>
    <w:rsid w:val="5E2A68EE"/>
    <w:rsid w:val="5E395799"/>
    <w:rsid w:val="5E3A3AA6"/>
    <w:rsid w:val="5EAFC857"/>
    <w:rsid w:val="5EC36DDE"/>
    <w:rsid w:val="5F100F08"/>
    <w:rsid w:val="5F7B224E"/>
    <w:rsid w:val="5F8BB7B1"/>
    <w:rsid w:val="5F93AE04"/>
    <w:rsid w:val="5FD8AC93"/>
    <w:rsid w:val="5FEA8B0A"/>
    <w:rsid w:val="609B1814"/>
    <w:rsid w:val="60B97583"/>
    <w:rsid w:val="61718FD3"/>
    <w:rsid w:val="617E8C79"/>
    <w:rsid w:val="61ABD798"/>
    <w:rsid w:val="61EB652E"/>
    <w:rsid w:val="6287A634"/>
    <w:rsid w:val="629B5821"/>
    <w:rsid w:val="62A41B85"/>
    <w:rsid w:val="62E742D7"/>
    <w:rsid w:val="62F7D6FF"/>
    <w:rsid w:val="62FCEEAB"/>
    <w:rsid w:val="63EE7ACC"/>
    <w:rsid w:val="63FC19B7"/>
    <w:rsid w:val="64B62D3B"/>
    <w:rsid w:val="650CACB6"/>
    <w:rsid w:val="6557F608"/>
    <w:rsid w:val="65A7481B"/>
    <w:rsid w:val="65EAFDBB"/>
    <w:rsid w:val="6690B67B"/>
    <w:rsid w:val="6733BA79"/>
    <w:rsid w:val="674D7F61"/>
    <w:rsid w:val="67D64E85"/>
    <w:rsid w:val="67EBDCF3"/>
    <w:rsid w:val="686E383F"/>
    <w:rsid w:val="688F96CA"/>
    <w:rsid w:val="69945CBA"/>
    <w:rsid w:val="6AFD8C65"/>
    <w:rsid w:val="6B5CCAB9"/>
    <w:rsid w:val="6B7030C0"/>
    <w:rsid w:val="6BC7378C"/>
    <w:rsid w:val="6C4AF39B"/>
    <w:rsid w:val="6CA4E53E"/>
    <w:rsid w:val="6CB55765"/>
    <w:rsid w:val="6DCA72E4"/>
    <w:rsid w:val="6DF79598"/>
    <w:rsid w:val="6E7241C5"/>
    <w:rsid w:val="6EAC0718"/>
    <w:rsid w:val="6F06C32D"/>
    <w:rsid w:val="6F4D086A"/>
    <w:rsid w:val="6F5C33E2"/>
    <w:rsid w:val="6F7B8D0D"/>
    <w:rsid w:val="6FBEE5BA"/>
    <w:rsid w:val="6FD23DD5"/>
    <w:rsid w:val="7145A170"/>
    <w:rsid w:val="719C9DC9"/>
    <w:rsid w:val="71B47F49"/>
    <w:rsid w:val="72D31423"/>
    <w:rsid w:val="7368745C"/>
    <w:rsid w:val="738C5CF4"/>
    <w:rsid w:val="73B10849"/>
    <w:rsid w:val="73BE71AC"/>
    <w:rsid w:val="745AFEA1"/>
    <w:rsid w:val="74956DFC"/>
    <w:rsid w:val="74ACDFF5"/>
    <w:rsid w:val="74D43E8B"/>
    <w:rsid w:val="74FACB2C"/>
    <w:rsid w:val="7550E838"/>
    <w:rsid w:val="759BE590"/>
    <w:rsid w:val="763B9D93"/>
    <w:rsid w:val="764470E5"/>
    <w:rsid w:val="766CC9C3"/>
    <w:rsid w:val="76843186"/>
    <w:rsid w:val="76B21A4A"/>
    <w:rsid w:val="76C87E6E"/>
    <w:rsid w:val="76CB52C9"/>
    <w:rsid w:val="76D988FC"/>
    <w:rsid w:val="773FF9D1"/>
    <w:rsid w:val="7755D335"/>
    <w:rsid w:val="779780B6"/>
    <w:rsid w:val="77CBCBD3"/>
    <w:rsid w:val="77E484C9"/>
    <w:rsid w:val="7852A31C"/>
    <w:rsid w:val="78807E58"/>
    <w:rsid w:val="78DBF480"/>
    <w:rsid w:val="794FB7DC"/>
    <w:rsid w:val="7A3C8353"/>
    <w:rsid w:val="7A8F4437"/>
    <w:rsid w:val="7AB35BEB"/>
    <w:rsid w:val="7AD3BC33"/>
    <w:rsid w:val="7AE8A2D5"/>
    <w:rsid w:val="7AEC46CA"/>
    <w:rsid w:val="7B05C3F1"/>
    <w:rsid w:val="7B168271"/>
    <w:rsid w:val="7B2886D6"/>
    <w:rsid w:val="7B2A57B2"/>
    <w:rsid w:val="7B82C734"/>
    <w:rsid w:val="7BA59FA9"/>
    <w:rsid w:val="7BD895F0"/>
    <w:rsid w:val="7C244B65"/>
    <w:rsid w:val="7C5517D4"/>
    <w:rsid w:val="7CBAC5A8"/>
    <w:rsid w:val="7CE982EE"/>
    <w:rsid w:val="7D0D3224"/>
    <w:rsid w:val="7D5C9FA5"/>
    <w:rsid w:val="7DD2312D"/>
    <w:rsid w:val="7E67A85B"/>
    <w:rsid w:val="7E6B4716"/>
    <w:rsid w:val="7E7ABA23"/>
    <w:rsid w:val="7F4F7C5C"/>
    <w:rsid w:val="7FCABD76"/>
    <w:rsid w:val="7FDE5BD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A31C"/>
  <w15:chartTrackingRefBased/>
  <w15:docId w15:val="{29A94A1C-F054-41F3-BDF4-01C0E451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C9F"/>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paragraph" w:styleId="Revision">
    <w:name w:val="Revision"/>
    <w:hidden/>
    <w:uiPriority w:val="99"/>
    <w:semiHidden/>
    <w:rsid w:val="00DC03F2"/>
    <w:pPr>
      <w:spacing w:after="0" w:line="240" w:lineRule="auto"/>
    </w:pPr>
  </w:style>
  <w:style w:type="character" w:styleId="AnvndHyperlnk">
    <w:name w:val="FollowedHyperlink"/>
    <w:basedOn w:val="Standardstycketeckensnitt"/>
    <w:uiPriority w:val="99"/>
    <w:semiHidden/>
    <w:unhideWhenUsed/>
    <w:rsid w:val="00F14030"/>
    <w:rPr>
      <w:color w:val="954F72" w:themeColor="followedHyperlink"/>
      <w:u w:val="single"/>
    </w:rPr>
  </w:style>
  <w:style w:type="paragraph" w:styleId="Kommentarer">
    <w:name w:val="annotation text"/>
    <w:basedOn w:val="Normal"/>
    <w:link w:val="KommentarerChar"/>
    <w:uiPriority w:val="99"/>
    <w:unhideWhenUsed/>
    <w:rsid w:val="002E6B58"/>
    <w:pPr>
      <w:spacing w:line="240" w:lineRule="auto"/>
    </w:pPr>
    <w:rPr>
      <w:sz w:val="20"/>
      <w:szCs w:val="20"/>
    </w:rPr>
  </w:style>
  <w:style w:type="character" w:customStyle="1" w:styleId="KommentarerChar">
    <w:name w:val="Kommentarer Char"/>
    <w:basedOn w:val="Standardstycketeckensnitt"/>
    <w:link w:val="Kommentarer"/>
    <w:uiPriority w:val="99"/>
    <w:rsid w:val="002E6B58"/>
    <w:rPr>
      <w:sz w:val="20"/>
      <w:szCs w:val="20"/>
    </w:rPr>
  </w:style>
  <w:style w:type="character" w:styleId="Kommentarsreferens">
    <w:name w:val="annotation reference"/>
    <w:basedOn w:val="Standardstycketeckensnitt"/>
    <w:uiPriority w:val="99"/>
    <w:semiHidden/>
    <w:unhideWhenUsed/>
    <w:rsid w:val="002E6B58"/>
    <w:rPr>
      <w:sz w:val="16"/>
      <w:szCs w:val="16"/>
    </w:rPr>
  </w:style>
  <w:style w:type="paragraph" w:styleId="Kommentarsmne">
    <w:name w:val="annotation subject"/>
    <w:basedOn w:val="Kommentarer"/>
    <w:next w:val="Kommentarer"/>
    <w:link w:val="KommentarsmneChar"/>
    <w:uiPriority w:val="99"/>
    <w:semiHidden/>
    <w:unhideWhenUsed/>
    <w:rsid w:val="00053998"/>
    <w:rPr>
      <w:b/>
      <w:bCs/>
    </w:rPr>
  </w:style>
  <w:style w:type="character" w:customStyle="1" w:styleId="KommentarsmneChar">
    <w:name w:val="Kommentarsämne Char"/>
    <w:basedOn w:val="KommentarerChar"/>
    <w:link w:val="Kommentarsmne"/>
    <w:uiPriority w:val="99"/>
    <w:semiHidden/>
    <w:rsid w:val="00053998"/>
    <w:rPr>
      <w:b/>
      <w:bCs/>
      <w:sz w:val="20"/>
      <w:szCs w:val="20"/>
    </w:rPr>
  </w:style>
  <w:style w:type="character" w:styleId="Olstomnmnande">
    <w:name w:val="Unresolved Mention"/>
    <w:basedOn w:val="Standardstycketeckensnitt"/>
    <w:uiPriority w:val="99"/>
    <w:semiHidden/>
    <w:unhideWhenUsed/>
    <w:rsid w:val="005420C4"/>
    <w:rPr>
      <w:color w:val="605E5C"/>
      <w:shd w:val="clear" w:color="auto" w:fill="E1DFDD"/>
    </w:rPr>
  </w:style>
  <w:style w:type="character" w:customStyle="1" w:styleId="normaltextrun">
    <w:name w:val="normaltextrun"/>
    <w:basedOn w:val="Standardstycketeckensnitt"/>
    <w:rsid w:val="00A3772D"/>
  </w:style>
  <w:style w:type="character" w:customStyle="1" w:styleId="StarktcitatChar">
    <w:name w:val="Starkt citat Char"/>
    <w:basedOn w:val="Standardstycketeckensnitt"/>
    <w:link w:val="Starktcitat"/>
    <w:uiPriority w:val="30"/>
    <w:rPr>
      <w:i/>
      <w:iCs/>
      <w:color w:val="4472C4" w:themeColor="accent1"/>
    </w:rPr>
  </w:style>
  <w:style w:type="paragraph" w:styleId="Starktcitat">
    <w:name w:val="Intense Quote"/>
    <w:basedOn w:val="Normal"/>
    <w:next w:val="Normal"/>
    <w:link w:val="Starktcitat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Innehll1">
    <w:name w:val="toc 1"/>
    <w:basedOn w:val="Normal"/>
    <w:next w:val="Normal"/>
    <w:autoRedefine/>
    <w:uiPriority w:val="39"/>
    <w:unhideWhenUsed/>
    <w:rsid w:val="00004626"/>
    <w:pPr>
      <w:spacing w:after="100"/>
    </w:pPr>
  </w:style>
  <w:style w:type="paragraph" w:styleId="Innehll2">
    <w:name w:val="toc 2"/>
    <w:basedOn w:val="Normal"/>
    <w:next w:val="Normal"/>
    <w:autoRedefine/>
    <w:uiPriority w:val="39"/>
    <w:unhideWhenUsed/>
    <w:rsid w:val="00004626"/>
    <w:pPr>
      <w:spacing w:after="100"/>
      <w:ind w:left="220"/>
    </w:pPr>
  </w:style>
  <w:style w:type="paragraph" w:styleId="Normalwebb">
    <w:name w:val="Normal (Web)"/>
    <w:basedOn w:val="Normal"/>
    <w:uiPriority w:val="99"/>
    <w:unhideWhenUsed/>
    <w:rsid w:val="00415BB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15BBB"/>
    <w:rPr>
      <w:b/>
      <w:bCs/>
    </w:rPr>
  </w:style>
  <w:style w:type="character" w:styleId="Nmn">
    <w:name w:val="Mention"/>
    <w:basedOn w:val="Standardstycketeckensnitt"/>
    <w:uiPriority w:val="99"/>
    <w:unhideWhenUsed/>
    <w:rsid w:val="00DB5C62"/>
    <w:rPr>
      <w:color w:val="2B579A"/>
      <w:shd w:val="clear" w:color="auto" w:fill="E1DFDD"/>
    </w:rPr>
  </w:style>
  <w:style w:type="character" w:customStyle="1" w:styleId="eop">
    <w:name w:val="eop"/>
    <w:basedOn w:val="Standardstycketeckensnitt"/>
    <w:rsid w:val="00DB48E4"/>
  </w:style>
  <w:style w:type="paragraph" w:customStyle="1" w:styleId="paragraph">
    <w:name w:val="paragraph"/>
    <w:basedOn w:val="Normal"/>
    <w:rsid w:val="00B53E9D"/>
    <w:pPr>
      <w:spacing w:before="100" w:beforeAutospacing="1" w:after="100" w:afterAutospacing="1" w:line="240" w:lineRule="auto"/>
    </w:pPr>
    <w:rPr>
      <w:rFonts w:ascii="Calibri" w:eastAsia="Times New Roman"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581875">
      <w:bodyDiv w:val="1"/>
      <w:marLeft w:val="0"/>
      <w:marRight w:val="0"/>
      <w:marTop w:val="0"/>
      <w:marBottom w:val="0"/>
      <w:divBdr>
        <w:top w:val="none" w:sz="0" w:space="0" w:color="auto"/>
        <w:left w:val="none" w:sz="0" w:space="0" w:color="auto"/>
        <w:bottom w:val="none" w:sz="0" w:space="0" w:color="auto"/>
        <w:right w:val="none" w:sz="0" w:space="0" w:color="auto"/>
      </w:divBdr>
    </w:div>
    <w:div w:id="542907111">
      <w:bodyDiv w:val="1"/>
      <w:marLeft w:val="0"/>
      <w:marRight w:val="0"/>
      <w:marTop w:val="0"/>
      <w:marBottom w:val="0"/>
      <w:divBdr>
        <w:top w:val="none" w:sz="0" w:space="0" w:color="auto"/>
        <w:left w:val="none" w:sz="0" w:space="0" w:color="auto"/>
        <w:bottom w:val="none" w:sz="0" w:space="0" w:color="auto"/>
        <w:right w:val="none" w:sz="0" w:space="0" w:color="auto"/>
      </w:divBdr>
    </w:div>
    <w:div w:id="711460228">
      <w:bodyDiv w:val="1"/>
      <w:marLeft w:val="0"/>
      <w:marRight w:val="0"/>
      <w:marTop w:val="0"/>
      <w:marBottom w:val="0"/>
      <w:divBdr>
        <w:top w:val="none" w:sz="0" w:space="0" w:color="auto"/>
        <w:left w:val="none" w:sz="0" w:space="0" w:color="auto"/>
        <w:bottom w:val="none" w:sz="0" w:space="0" w:color="auto"/>
        <w:right w:val="none" w:sz="0" w:space="0" w:color="auto"/>
      </w:divBdr>
    </w:div>
    <w:div w:id="717821118">
      <w:bodyDiv w:val="1"/>
      <w:marLeft w:val="0"/>
      <w:marRight w:val="0"/>
      <w:marTop w:val="0"/>
      <w:marBottom w:val="0"/>
      <w:divBdr>
        <w:top w:val="none" w:sz="0" w:space="0" w:color="auto"/>
        <w:left w:val="none" w:sz="0" w:space="0" w:color="auto"/>
        <w:bottom w:val="none" w:sz="0" w:space="0" w:color="auto"/>
        <w:right w:val="none" w:sz="0" w:space="0" w:color="auto"/>
      </w:divBdr>
    </w:div>
    <w:div w:id="1011565835">
      <w:bodyDiv w:val="1"/>
      <w:marLeft w:val="0"/>
      <w:marRight w:val="0"/>
      <w:marTop w:val="0"/>
      <w:marBottom w:val="0"/>
      <w:divBdr>
        <w:top w:val="none" w:sz="0" w:space="0" w:color="auto"/>
        <w:left w:val="none" w:sz="0" w:space="0" w:color="auto"/>
        <w:bottom w:val="none" w:sz="0" w:space="0" w:color="auto"/>
        <w:right w:val="none" w:sz="0" w:space="0" w:color="auto"/>
      </w:divBdr>
    </w:div>
    <w:div w:id="1534684359">
      <w:bodyDiv w:val="1"/>
      <w:marLeft w:val="0"/>
      <w:marRight w:val="0"/>
      <w:marTop w:val="0"/>
      <w:marBottom w:val="0"/>
      <w:divBdr>
        <w:top w:val="none" w:sz="0" w:space="0" w:color="auto"/>
        <w:left w:val="none" w:sz="0" w:space="0" w:color="auto"/>
        <w:bottom w:val="none" w:sz="0" w:space="0" w:color="auto"/>
        <w:right w:val="none" w:sz="0" w:space="0" w:color="auto"/>
      </w:divBdr>
    </w:div>
    <w:div w:id="198816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ntrollwiki.livsmedelsverket.se/artikel/45/nettokvantitet" TargetMode="External"/><Relationship Id="rId18" Type="http://schemas.openxmlformats.org/officeDocument/2006/relationships/hyperlink" Target="https://kontrollwiki.livsmedelsverket.se/artikel/31/information-och-markn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ontrollwiki.livsmedelsverket.se/artikel/741/sparbarhet" TargetMode="External"/><Relationship Id="rId7" Type="http://schemas.openxmlformats.org/officeDocument/2006/relationships/settings" Target="settings.xml"/><Relationship Id="rId12" Type="http://schemas.openxmlformats.org/officeDocument/2006/relationships/hyperlink" Target="https://kontrollwiki.livsmedelsverket.se/artikel/38/obligatorisk-information" TargetMode="External"/><Relationship Id="rId17" Type="http://schemas.openxmlformats.org/officeDocument/2006/relationships/hyperlink" Target="https://kontrollwiki.livsmedelsverket.se/artikel/31/information-och-markning" TargetMode="External"/><Relationship Id="rId25" Type="http://schemas.openxmlformats.org/officeDocument/2006/relationships/hyperlink" Target="https://kontrollwiki.livsmedelsverket.se/artikel/111/verksamheter-som-hanterar-livsmedel-av-animaliskt-ursprung" TargetMode="External"/><Relationship Id="rId2" Type="http://schemas.openxmlformats.org/officeDocument/2006/relationships/customXml" Target="../customXml/item2.xml"/><Relationship Id="rId16" Type="http://schemas.openxmlformats.org/officeDocument/2006/relationships/hyperlink" Target="https://kontrollwiki.livsmedelsverket.se/artikel/31/information-och-markning" TargetMode="External"/><Relationship Id="rId20" Type="http://schemas.openxmlformats.org/officeDocument/2006/relationships/hyperlink" Target="https://kontrollwiki.livsmedelsverket.se/artikel/34/informationen-far-inte-vilsele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ntrollwiki.livsmedelsverket.se/artikel/32/ansvar-for-informationen" TargetMode="External"/><Relationship Id="rId24" Type="http://schemas.openxmlformats.org/officeDocument/2006/relationships/hyperlink" Target="https://kontrollwiki.livsmedelsverket.se/artikel/447/ursprungsmarkning-notkott" TargetMode="External"/><Relationship Id="rId5" Type="http://schemas.openxmlformats.org/officeDocument/2006/relationships/numbering" Target="numbering.xml"/><Relationship Id="rId15" Type="http://schemas.openxmlformats.org/officeDocument/2006/relationships/hyperlink" Target="https://kontrollwiki.livsmedelsverket.se/artikel/39/allergeninformation" TargetMode="External"/><Relationship Id="rId23" Type="http://schemas.openxmlformats.org/officeDocument/2006/relationships/hyperlink" Target="https://kontrollwiki.livsmedelsverket.se/artikel/47/ursprungsmarkning" TargetMode="External"/><Relationship Id="rId10" Type="http://schemas.openxmlformats.org/officeDocument/2006/relationships/hyperlink" Target="https://kontrollwiki.livsmedelsverket.se/artikel/41/datummarkning" TargetMode="External"/><Relationship Id="rId19" Type="http://schemas.openxmlformats.org/officeDocument/2006/relationships/hyperlink" Target="https://kontrollwiki.livsmedelsverket.se/artikel/38/obligatorisk-information" TargetMode="External"/><Relationship Id="rId4" Type="http://schemas.openxmlformats.org/officeDocument/2006/relationships/customXml" Target="../customXml/item4.xml"/><Relationship Id="rId9" Type="http://schemas.openxmlformats.org/officeDocument/2006/relationships/hyperlink" Target="https://kontrollwiki.livsmedelsverket.se/artikel/33/fardigforpackade-livsmedel" TargetMode="External"/><Relationship Id="rId14" Type="http://schemas.openxmlformats.org/officeDocument/2006/relationships/hyperlink" Target="https://kontrollwiki.livsmedelsverket.se/artikel/43/ingredienser" TargetMode="External"/><Relationship Id="rId22" Type="http://schemas.openxmlformats.org/officeDocument/2006/relationships/hyperlink" Target="https://kontrollwiki.livsmedelsverket.se/artikel/111/verksamheter-som-hanterar-livsmedel-av-animaliskt-urspru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CCD361A3FB5F43A4BA127D6F87253E" ma:contentTypeVersion="6" ma:contentTypeDescription="Skapa ett nytt dokument." ma:contentTypeScope="" ma:versionID="b8cdbd1ef1c6a9a3b0006b9e3a2491ed">
  <xsd:schema xmlns:xsd="http://www.w3.org/2001/XMLSchema" xmlns:xs="http://www.w3.org/2001/XMLSchema" xmlns:p="http://schemas.microsoft.com/office/2006/metadata/properties" xmlns:ns2="4fa54f2d-3130-409f-9919-05c61efff377" xmlns:ns3="2439db51-fe7f-4f60-b97e-e7ca920ce8d5" targetNamespace="http://schemas.microsoft.com/office/2006/metadata/properties" ma:root="true" ma:fieldsID="9320a122f980e0bc2430485abe878913" ns2:_="" ns3:_="">
    <xsd:import namespace="4fa54f2d-3130-409f-9919-05c61efff377"/>
    <xsd:import namespace="2439db51-fe7f-4f60-b97e-e7ca920ce8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54f2d-3130-409f-9919-05c61efff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db51-fe7f-4f60-b97e-e7ca920ce8d5"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7E751-C15D-40A8-B9D8-F33E2E8F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54f2d-3130-409f-9919-05c61efff377"/>
    <ds:schemaRef ds:uri="2439db51-fe7f-4f60-b97e-e7ca920ce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9F8CF-BC31-4DBD-B3D9-239A43219E45}">
  <ds:schemaRefs>
    <ds:schemaRef ds:uri="http://schemas.openxmlformats.org/officeDocument/2006/bibliography"/>
  </ds:schemaRefs>
</ds:datastoreItem>
</file>

<file path=customXml/itemProps3.xml><?xml version="1.0" encoding="utf-8"?>
<ds:datastoreItem xmlns:ds="http://schemas.openxmlformats.org/officeDocument/2006/customXml" ds:itemID="{60D10EEB-10D0-43B9-88C6-A66C8B9CDBD1}">
  <ds:schemaRefs>
    <ds:schemaRef ds:uri="http://purl.org/dc/elements/1.1/"/>
    <ds:schemaRef ds:uri="http://schemas.microsoft.com/office/2006/metadata/properties"/>
    <ds:schemaRef ds:uri="http://purl.org/dc/terms/"/>
    <ds:schemaRef ds:uri="2439db51-fe7f-4f60-b97e-e7ca920ce8d5"/>
    <ds:schemaRef ds:uri="http://schemas.microsoft.com/office/2006/documentManagement/types"/>
    <ds:schemaRef ds:uri="http://schemas.microsoft.com/office/infopath/2007/PartnerControls"/>
    <ds:schemaRef ds:uri="4fa54f2d-3130-409f-9919-05c61efff37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1C160FA-0AFD-4A92-87CB-6F2DCBB7E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1815</Words>
  <Characters>9625</Characters>
  <Application>Microsoft Office Word</Application>
  <DocSecurity>0</DocSecurity>
  <Lines>80</Lines>
  <Paragraphs>22</Paragraphs>
  <ScaleCrop>false</ScaleCrop>
  <Company/>
  <LinksUpToDate>false</LinksUpToDate>
  <CharactersWithSpaces>11418</CharactersWithSpaces>
  <SharedDoc>false</SharedDoc>
  <HLinks>
    <vt:vector size="144" baseType="variant">
      <vt:variant>
        <vt:i4>2162805</vt:i4>
      </vt:variant>
      <vt:variant>
        <vt:i4>72</vt:i4>
      </vt:variant>
      <vt:variant>
        <vt:i4>0</vt:i4>
      </vt:variant>
      <vt:variant>
        <vt:i4>5</vt:i4>
      </vt:variant>
      <vt:variant>
        <vt:lpwstr>https://kontrollwiki.livsmedelsverket.se/artikel/111/verksamheter-som-hanterar-livsmedel-av-animaliskt-ursprung</vt:lpwstr>
      </vt:variant>
      <vt:variant>
        <vt:lpwstr>:~:text=nr%20853/2004.-,Anl%C3%A4ggningar%20som%20f%C3%B6rpackar%20om%20livsmedel%20av%20animaliskt%20ursprung,-Anl%C3%A4ggningar%20som%20bryter</vt:lpwstr>
      </vt:variant>
      <vt:variant>
        <vt:i4>2162750</vt:i4>
      </vt:variant>
      <vt:variant>
        <vt:i4>69</vt:i4>
      </vt:variant>
      <vt:variant>
        <vt:i4>0</vt:i4>
      </vt:variant>
      <vt:variant>
        <vt:i4>5</vt:i4>
      </vt:variant>
      <vt:variant>
        <vt:lpwstr>https://kontrollwiki.livsmedelsverket.se/artikel/447/ursprungsmarkning-notkott</vt:lpwstr>
      </vt:variant>
      <vt:variant>
        <vt:lpwstr/>
      </vt:variant>
      <vt:variant>
        <vt:i4>5898314</vt:i4>
      </vt:variant>
      <vt:variant>
        <vt:i4>66</vt:i4>
      </vt:variant>
      <vt:variant>
        <vt:i4>0</vt:i4>
      </vt:variant>
      <vt:variant>
        <vt:i4>5</vt:i4>
      </vt:variant>
      <vt:variant>
        <vt:lpwstr>https://kontrollwiki.livsmedelsverket.se/artikel/47/ursprungsmarkning</vt:lpwstr>
      </vt:variant>
      <vt:variant>
        <vt:lpwstr/>
      </vt:variant>
      <vt:variant>
        <vt:i4>7274537</vt:i4>
      </vt:variant>
      <vt:variant>
        <vt:i4>63</vt:i4>
      </vt:variant>
      <vt:variant>
        <vt:i4>0</vt:i4>
      </vt:variant>
      <vt:variant>
        <vt:i4>5</vt:i4>
      </vt:variant>
      <vt:variant>
        <vt:lpwstr>https://kontrollwiki.livsmedelsverket.se/artikel/111/verksamheter-som-hanterar-livsmedel-av-animaliskt-ursprung</vt:lpwstr>
      </vt:variant>
      <vt:variant>
        <vt:lpwstr/>
      </vt:variant>
      <vt:variant>
        <vt:i4>3080295</vt:i4>
      </vt:variant>
      <vt:variant>
        <vt:i4>60</vt:i4>
      </vt:variant>
      <vt:variant>
        <vt:i4>0</vt:i4>
      </vt:variant>
      <vt:variant>
        <vt:i4>5</vt:i4>
      </vt:variant>
      <vt:variant>
        <vt:lpwstr>https://kontrollwiki.livsmedelsverket.se/artikel/741/sparbarhet</vt:lpwstr>
      </vt:variant>
      <vt:variant>
        <vt:lpwstr/>
      </vt:variant>
      <vt:variant>
        <vt:i4>5308416</vt:i4>
      </vt:variant>
      <vt:variant>
        <vt:i4>57</vt:i4>
      </vt:variant>
      <vt:variant>
        <vt:i4>0</vt:i4>
      </vt:variant>
      <vt:variant>
        <vt:i4>5</vt:i4>
      </vt:variant>
      <vt:variant>
        <vt:lpwstr>https://kontrollwiki.livsmedelsverket.se/artikel/34/informationen-far-inte-vilseleda</vt:lpwstr>
      </vt:variant>
      <vt:variant>
        <vt:lpwstr/>
      </vt:variant>
      <vt:variant>
        <vt:i4>2490469</vt:i4>
      </vt:variant>
      <vt:variant>
        <vt:i4>54</vt:i4>
      </vt:variant>
      <vt:variant>
        <vt:i4>0</vt:i4>
      </vt:variant>
      <vt:variant>
        <vt:i4>5</vt:i4>
      </vt:variant>
      <vt:variant>
        <vt:lpwstr>https://kontrollwiki.livsmedelsverket.se/artikel/38/obligatorisk-information</vt:lpwstr>
      </vt:variant>
      <vt:variant>
        <vt:lpwstr>kontaktuppgift</vt:lpwstr>
      </vt:variant>
      <vt:variant>
        <vt:i4>4325445</vt:i4>
      </vt:variant>
      <vt:variant>
        <vt:i4>51</vt:i4>
      </vt:variant>
      <vt:variant>
        <vt:i4>0</vt:i4>
      </vt:variant>
      <vt:variant>
        <vt:i4>5</vt:i4>
      </vt:variant>
      <vt:variant>
        <vt:lpwstr>https://kontrollwiki.livsmedelsverket.se/artikel/31/information-och-markning</vt:lpwstr>
      </vt:variant>
      <vt:variant>
        <vt:lpwstr/>
      </vt:variant>
      <vt:variant>
        <vt:i4>4325445</vt:i4>
      </vt:variant>
      <vt:variant>
        <vt:i4>48</vt:i4>
      </vt:variant>
      <vt:variant>
        <vt:i4>0</vt:i4>
      </vt:variant>
      <vt:variant>
        <vt:i4>5</vt:i4>
      </vt:variant>
      <vt:variant>
        <vt:lpwstr>https://kontrollwiki.livsmedelsverket.se/artikel/31/information-och-markning</vt:lpwstr>
      </vt:variant>
      <vt:variant>
        <vt:lpwstr/>
      </vt:variant>
      <vt:variant>
        <vt:i4>131081</vt:i4>
      </vt:variant>
      <vt:variant>
        <vt:i4>45</vt:i4>
      </vt:variant>
      <vt:variant>
        <vt:i4>0</vt:i4>
      </vt:variant>
      <vt:variant>
        <vt:i4>5</vt:i4>
      </vt:variant>
      <vt:variant>
        <vt:lpwstr>https://kontrollwiki.livsmedelsverket.se/artikel/31/information-och-markning</vt:lpwstr>
      </vt:variant>
      <vt:variant>
        <vt:lpwstr>:~:text=kunna%20informera%20muntligt.-,Informationen%20ska%20vara%20p%C3%A5%20svenska,-Den%20obligatoriska%20livsmedelsinformationen</vt:lpwstr>
      </vt:variant>
      <vt:variant>
        <vt:i4>2424865</vt:i4>
      </vt:variant>
      <vt:variant>
        <vt:i4>42</vt:i4>
      </vt:variant>
      <vt:variant>
        <vt:i4>0</vt:i4>
      </vt:variant>
      <vt:variant>
        <vt:i4>5</vt:i4>
      </vt:variant>
      <vt:variant>
        <vt:lpwstr>https://kontrollwiki.livsmedelsverket.se/artikel/39/allergeninformation</vt:lpwstr>
      </vt:variant>
      <vt:variant>
        <vt:lpwstr/>
      </vt:variant>
      <vt:variant>
        <vt:i4>4784205</vt:i4>
      </vt:variant>
      <vt:variant>
        <vt:i4>39</vt:i4>
      </vt:variant>
      <vt:variant>
        <vt:i4>0</vt:i4>
      </vt:variant>
      <vt:variant>
        <vt:i4>5</vt:i4>
      </vt:variant>
      <vt:variant>
        <vt:lpwstr>https://kontrollwiki.livsmedelsverket.se/artikel/43/ingredienser</vt:lpwstr>
      </vt:variant>
      <vt:variant>
        <vt:lpwstr/>
      </vt:variant>
      <vt:variant>
        <vt:i4>3801123</vt:i4>
      </vt:variant>
      <vt:variant>
        <vt:i4>36</vt:i4>
      </vt:variant>
      <vt:variant>
        <vt:i4>0</vt:i4>
      </vt:variant>
      <vt:variant>
        <vt:i4>5</vt:i4>
      </vt:variant>
      <vt:variant>
        <vt:lpwstr>https://kontrollwiki.livsmedelsverket.se/artikel/45/nettokvantitet</vt:lpwstr>
      </vt:variant>
      <vt:variant>
        <vt:lpwstr/>
      </vt:variant>
      <vt:variant>
        <vt:i4>5111812</vt:i4>
      </vt:variant>
      <vt:variant>
        <vt:i4>33</vt:i4>
      </vt:variant>
      <vt:variant>
        <vt:i4>0</vt:i4>
      </vt:variant>
      <vt:variant>
        <vt:i4>5</vt:i4>
      </vt:variant>
      <vt:variant>
        <vt:lpwstr>https://kontrollwiki.livsmedelsverket.se/artikel/38/obligatorisk-information</vt:lpwstr>
      </vt:variant>
      <vt:variant>
        <vt:lpwstr/>
      </vt:variant>
      <vt:variant>
        <vt:i4>5832779</vt:i4>
      </vt:variant>
      <vt:variant>
        <vt:i4>30</vt:i4>
      </vt:variant>
      <vt:variant>
        <vt:i4>0</vt:i4>
      </vt:variant>
      <vt:variant>
        <vt:i4>5</vt:i4>
      </vt:variant>
      <vt:variant>
        <vt:lpwstr>https://kontrollwiki.livsmedelsverket.se/artikel/32/ansvar-for-informationen</vt:lpwstr>
      </vt:variant>
      <vt:variant>
        <vt:lpwstr/>
      </vt:variant>
      <vt:variant>
        <vt:i4>1638451</vt:i4>
      </vt:variant>
      <vt:variant>
        <vt:i4>26</vt:i4>
      </vt:variant>
      <vt:variant>
        <vt:i4>0</vt:i4>
      </vt:variant>
      <vt:variant>
        <vt:i4>5</vt:i4>
      </vt:variant>
      <vt:variant>
        <vt:lpwstr/>
      </vt:variant>
      <vt:variant>
        <vt:lpwstr>_Toc163747587</vt:lpwstr>
      </vt:variant>
      <vt:variant>
        <vt:i4>1638451</vt:i4>
      </vt:variant>
      <vt:variant>
        <vt:i4>23</vt:i4>
      </vt:variant>
      <vt:variant>
        <vt:i4>0</vt:i4>
      </vt:variant>
      <vt:variant>
        <vt:i4>5</vt:i4>
      </vt:variant>
      <vt:variant>
        <vt:lpwstr/>
      </vt:variant>
      <vt:variant>
        <vt:lpwstr>_Toc163747586</vt:lpwstr>
      </vt:variant>
      <vt:variant>
        <vt:i4>1638451</vt:i4>
      </vt:variant>
      <vt:variant>
        <vt:i4>20</vt:i4>
      </vt:variant>
      <vt:variant>
        <vt:i4>0</vt:i4>
      </vt:variant>
      <vt:variant>
        <vt:i4>5</vt:i4>
      </vt:variant>
      <vt:variant>
        <vt:lpwstr/>
      </vt:variant>
      <vt:variant>
        <vt:lpwstr>_Toc163747585</vt:lpwstr>
      </vt:variant>
      <vt:variant>
        <vt:i4>1638451</vt:i4>
      </vt:variant>
      <vt:variant>
        <vt:i4>17</vt:i4>
      </vt:variant>
      <vt:variant>
        <vt:i4>0</vt:i4>
      </vt:variant>
      <vt:variant>
        <vt:i4>5</vt:i4>
      </vt:variant>
      <vt:variant>
        <vt:lpwstr/>
      </vt:variant>
      <vt:variant>
        <vt:lpwstr>_Toc163747584</vt:lpwstr>
      </vt:variant>
      <vt:variant>
        <vt:i4>1638451</vt:i4>
      </vt:variant>
      <vt:variant>
        <vt:i4>14</vt:i4>
      </vt:variant>
      <vt:variant>
        <vt:i4>0</vt:i4>
      </vt:variant>
      <vt:variant>
        <vt:i4>5</vt:i4>
      </vt:variant>
      <vt:variant>
        <vt:lpwstr/>
      </vt:variant>
      <vt:variant>
        <vt:lpwstr>_Toc163747583</vt:lpwstr>
      </vt:variant>
      <vt:variant>
        <vt:i4>1638451</vt:i4>
      </vt:variant>
      <vt:variant>
        <vt:i4>11</vt:i4>
      </vt:variant>
      <vt:variant>
        <vt:i4>0</vt:i4>
      </vt:variant>
      <vt:variant>
        <vt:i4>5</vt:i4>
      </vt:variant>
      <vt:variant>
        <vt:lpwstr/>
      </vt:variant>
      <vt:variant>
        <vt:lpwstr>_Toc163747582</vt:lpwstr>
      </vt:variant>
      <vt:variant>
        <vt:i4>3604596</vt:i4>
      </vt:variant>
      <vt:variant>
        <vt:i4>6</vt:i4>
      </vt:variant>
      <vt:variant>
        <vt:i4>0</vt:i4>
      </vt:variant>
      <vt:variant>
        <vt:i4>5</vt:i4>
      </vt:variant>
      <vt:variant>
        <vt:lpwstr>https://kontrollwiki.livsmedelsverket.se/artikel/33/fardigforpackade-livsmedel</vt:lpwstr>
      </vt:variant>
      <vt:variant>
        <vt:lpwstr/>
      </vt:variant>
      <vt:variant>
        <vt:i4>6160472</vt:i4>
      </vt:variant>
      <vt:variant>
        <vt:i4>3</vt:i4>
      </vt:variant>
      <vt:variant>
        <vt:i4>0</vt:i4>
      </vt:variant>
      <vt:variant>
        <vt:i4>5</vt:i4>
      </vt:variant>
      <vt:variant>
        <vt:lpwstr>https://kontrollwiki.livsmedelsverket.se/artikel/41/datummarkning</vt:lpwstr>
      </vt:variant>
      <vt:variant>
        <vt:lpwstr/>
      </vt:variant>
      <vt:variant>
        <vt:i4>589828</vt:i4>
      </vt:variant>
      <vt:variant>
        <vt:i4>0</vt:i4>
      </vt:variant>
      <vt:variant>
        <vt:i4>0</vt:i4>
      </vt:variant>
      <vt:variant>
        <vt:i4>5</vt:i4>
      </vt:variant>
      <vt:variant>
        <vt:lpwstr>https://www.livsmedelsverket.se/om-oss/remisser-utgangna-2023/remiss-forslag-till-andring-i-livsmedelsverkets-foreskrifter-om-livsmedelshygien-dnr-202302596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Larsson</dc:creator>
  <cp:keywords/>
  <dc:description/>
  <cp:lastModifiedBy>Josefine Larsson</cp:lastModifiedBy>
  <cp:revision>2</cp:revision>
  <dcterms:created xsi:type="dcterms:W3CDTF">2024-06-05T12:13:00Z</dcterms:created>
  <dcterms:modified xsi:type="dcterms:W3CDTF">2024-06-05T12:13:00Z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0x010100FACCD361A3FB5F43A4BA127D6F87253E</vt:lpwstr>
  </property>
</Properties>
</file>